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A207A">
      <w:pPr>
        <w:spacing w:before="88" w:line="225" w:lineRule="auto"/>
        <w:ind w:left="5028"/>
        <w:jc w:val="left"/>
        <w:rPr>
          <w:rFonts w:hint="default" w:ascii="Times New Roman" w:hAnsi="Times New Roman" w:eastAsia="宋体" w:cs="Times New Roman"/>
          <w:sz w:val="43"/>
          <w:szCs w:val="43"/>
        </w:rPr>
      </w:pPr>
      <w:bookmarkStart w:id="0" w:name="bookmark1"/>
      <w:bookmarkEnd w:id="0"/>
      <w:bookmarkStart w:id="56" w:name="_GoBack"/>
      <w:bookmarkEnd w:id="56"/>
    </w:p>
    <w:p w14:paraId="381687B3">
      <w:pPr>
        <w:rPr>
          <w:rFonts w:hint="default" w:ascii="Times New Roman" w:hAnsi="Times New Roman" w:cs="Times New Roman"/>
          <w:sz w:val="21"/>
        </w:rPr>
      </w:pPr>
    </w:p>
    <w:p w14:paraId="7F2E9A5B">
      <w:pPr>
        <w:rPr>
          <w:rFonts w:hint="default" w:ascii="Times New Roman" w:hAnsi="Times New Roman" w:cs="Times New Roman"/>
          <w:sz w:val="21"/>
        </w:rPr>
      </w:pPr>
    </w:p>
    <w:p w14:paraId="69F6C441">
      <w:pPr>
        <w:rPr>
          <w:rFonts w:hint="default" w:ascii="Times New Roman" w:hAnsi="Times New Roman" w:cs="Times New Roman"/>
          <w:sz w:val="21"/>
        </w:rPr>
      </w:pPr>
    </w:p>
    <w:p w14:paraId="2C9C7C57">
      <w:pPr>
        <w:rPr>
          <w:rFonts w:hint="default" w:ascii="Times New Roman" w:hAnsi="Times New Roman" w:cs="Times New Roman"/>
          <w:sz w:val="21"/>
        </w:rPr>
      </w:pPr>
    </w:p>
    <w:p w14:paraId="77F0DDA1">
      <w:pPr>
        <w:rPr>
          <w:rFonts w:hint="default" w:ascii="Times New Roman" w:hAnsi="Times New Roman" w:cs="Times New Roman"/>
          <w:sz w:val="21"/>
        </w:rPr>
      </w:pPr>
    </w:p>
    <w:p w14:paraId="039CB8AF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6377305" cy="2995295"/>
            <wp:effectExtent l="0" t="0" r="825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377305" cy="299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782AF">
      <w:pPr>
        <w:rPr>
          <w:rFonts w:hint="default" w:ascii="Times New Roman" w:hAnsi="Times New Roman" w:cs="Times New Roman"/>
        </w:rPr>
      </w:pPr>
    </w:p>
    <w:p w14:paraId="41AD109B">
      <w:pPr>
        <w:rPr>
          <w:rFonts w:hint="default" w:ascii="Times New Roman" w:hAnsi="Times New Roman" w:cs="Times New Roman"/>
        </w:rPr>
      </w:pPr>
    </w:p>
    <w:p w14:paraId="7C806450">
      <w:pPr>
        <w:rPr>
          <w:rFonts w:hint="default" w:ascii="Times New Roman" w:hAnsi="Times New Roman" w:cs="Times New Roman"/>
        </w:rPr>
      </w:pPr>
    </w:p>
    <w:p w14:paraId="7F34C2B2">
      <w:pPr>
        <w:rPr>
          <w:rFonts w:hint="default" w:ascii="Times New Roman" w:hAnsi="Times New Roman" w:cs="Times New Roman"/>
        </w:rPr>
      </w:pPr>
    </w:p>
    <w:p w14:paraId="1604BA62">
      <w:pPr>
        <w:bidi w:val="0"/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 xml:space="preserve"> Selection Manual</w:t>
      </w:r>
      <w:r>
        <w:rPr>
          <w:rFonts w:hint="eastAsia" w:ascii="Times New Roman" w:hAnsi="Times New Roman" w:eastAsia="宋体" w:cs="Times New Roman"/>
          <w:b/>
          <w:bCs/>
          <w:sz w:val="32"/>
          <w:szCs w:val="32"/>
          <w:lang w:val="en-US" w:eastAsia="zh-CN"/>
        </w:rPr>
        <w:t xml:space="preserve"> of </w:t>
      </w:r>
      <w:r>
        <w:rPr>
          <w:rFonts w:hint="default" w:ascii="Times New Roman" w:hAnsi="Times New Roman" w:cs="Times New Roman"/>
          <w:b/>
          <w:bCs/>
          <w:sz w:val="32"/>
          <w:szCs w:val="32"/>
        </w:rPr>
        <w:t>SRE Series Card IO</w:t>
      </w:r>
    </w:p>
    <w:p w14:paraId="0DCA030A">
      <w:pPr>
        <w:rPr>
          <w:rFonts w:hint="default" w:ascii="Times New Roman" w:hAnsi="Times New Roman" w:cs="Times New Roman"/>
        </w:rPr>
      </w:pPr>
    </w:p>
    <w:p w14:paraId="12E3BD8C">
      <w:pPr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cs="Times New Roman"/>
          <w:sz w:val="21"/>
        </w:rPr>
        <w:br w:type="page"/>
      </w:r>
    </w:p>
    <w:p w14:paraId="1D3528E4">
      <w:pPr>
        <w:pStyle w:val="3"/>
        <w:spacing w:line="425" w:lineRule="auto"/>
        <w:jc w:val="left"/>
        <w:rPr>
          <w:rFonts w:hint="default" w:ascii="Times New Roman" w:hAnsi="Times New Roman" w:eastAsia="宋体" w:cs="Times New Roman"/>
          <w:sz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lang w:val="en-US" w:eastAsia="zh-CN"/>
        </w:rPr>
        <w:t xml:space="preserve"> </w:t>
      </w:r>
    </w:p>
    <w:p w14:paraId="728CA96D">
      <w:pPr>
        <w:pStyle w:val="3"/>
        <w:spacing w:line="425" w:lineRule="auto"/>
        <w:jc w:val="center"/>
        <w:rPr>
          <w:rFonts w:hint="default" w:ascii="Times New Roman" w:hAnsi="Times New Roman" w:eastAsia="宋体" w:cs="Times New Roman"/>
          <w:sz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lang w:val="en-US" w:eastAsia="zh-CN"/>
        </w:rPr>
        <w:t>Content</w:t>
      </w:r>
    </w:p>
    <w:sdt>
      <w:sdtPr>
        <w:rPr>
          <w:rFonts w:hint="default" w:ascii="Times New Roman" w:hAnsi="Times New Roman" w:eastAsia="宋体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  <w:id w:val="147463330"/>
        <w15:color w:val="DBDBDB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宋体" w:cs="Times New Roman"/>
          <w:snapToGrid w:val="0"/>
          <w:color w:val="000000"/>
          <w:kern w:val="0"/>
          <w:sz w:val="20"/>
          <w:szCs w:val="20"/>
          <w:lang w:val="en-US" w:eastAsia="zh-CN" w:bidi="ar-SA"/>
        </w:rPr>
      </w:sdtEndPr>
      <w:sdtContent>
        <w:p w14:paraId="2E1B05E2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default" w:ascii="Times New Roman" w:hAnsi="Times New Roman" w:cs="Times New Roman"/>
            </w:rPr>
          </w:pPr>
        </w:p>
        <w:p w14:paraId="199A3A3E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sz w:val="21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/>
            </w:rPr>
            <w:instrText xml:space="preserve">TOC \o "1-1" \h \u </w:instrText>
          </w:r>
          <w:r>
            <w:rPr>
              <w:rFonts w:hint="default" w:ascii="Times New Roman" w:hAnsi="Times New Roman" w:eastAsia="宋体" w:cs="Times New Roman"/>
              <w:sz w:val="21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_Toc20188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EtherCAT Communication Coupler</w:t>
          </w:r>
          <w:r>
            <w:tab/>
          </w:r>
          <w:r>
            <w:fldChar w:fldCharType="begin"/>
          </w:r>
          <w:r>
            <w:instrText xml:space="preserve"> PAGEREF _Toc20188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2FF8BE68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_Toc21518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Digital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I</w:t>
          </w:r>
          <w:r>
            <w:rPr>
              <w:rFonts w:hint="default" w:ascii="Times New Roman" w:hAnsi="Times New Roman" w:cs="Times New Roman"/>
            </w:rPr>
            <w:t xml:space="preserve">nput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>odule</w:t>
          </w:r>
          <w:r>
            <w:tab/>
          </w:r>
          <w:r>
            <w:fldChar w:fldCharType="begin"/>
          </w:r>
          <w:r>
            <w:instrText xml:space="preserve"> PAGEREF _Toc21518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5B173732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_Toc30107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Digital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O</w:t>
          </w:r>
          <w:r>
            <w:rPr>
              <w:rFonts w:hint="default" w:ascii="Times New Roman" w:hAnsi="Times New Roman" w:cs="Times New Roman"/>
            </w:rPr>
            <w:t xml:space="preserve">utput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>odule</w:t>
          </w:r>
          <w:r>
            <w:tab/>
          </w:r>
          <w:r>
            <w:fldChar w:fldCharType="begin"/>
          </w:r>
          <w:r>
            <w:instrText xml:space="preserve"> PAGEREF _Toc30107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02FB88F4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_Toc5437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Digital I/O </w:t>
          </w:r>
          <w:r>
            <w:rPr>
              <w:rFonts w:hint="default" w:ascii="Times New Roman" w:hAnsi="Times New Roman" w:cs="Times New Roman"/>
              <w:lang w:val="en-US" w:eastAsia="zh-CN"/>
            </w:rPr>
            <w:t>Terminal</w:t>
          </w:r>
          <w:r>
            <w:tab/>
          </w:r>
          <w:r>
            <w:fldChar w:fldCharType="begin"/>
          </w:r>
          <w:r>
            <w:instrText xml:space="preserve"> PAGEREF _Toc5437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208306CE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_Toc8810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Analog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I</w:t>
          </w:r>
          <w:r>
            <w:rPr>
              <w:rFonts w:hint="default" w:ascii="Times New Roman" w:hAnsi="Times New Roman" w:cs="Times New Roman"/>
            </w:rPr>
            <w:t xml:space="preserve">nput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>odule</w:t>
          </w:r>
          <w:r>
            <w:tab/>
          </w:r>
          <w:r>
            <w:fldChar w:fldCharType="begin"/>
          </w:r>
          <w:r>
            <w:instrText xml:space="preserve"> PAGEREF _Toc8810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7DC9512C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_Toc3031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Analog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F</w:t>
          </w:r>
          <w:r>
            <w:rPr>
              <w:rFonts w:hint="default" w:ascii="Times New Roman" w:hAnsi="Times New Roman" w:cs="Times New Roman"/>
            </w:rPr>
            <w:t xml:space="preserve">ast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A</w:t>
          </w:r>
          <w:r>
            <w:rPr>
              <w:rFonts w:hint="default" w:ascii="Times New Roman" w:hAnsi="Times New Roman" w:cs="Times New Roman"/>
            </w:rPr>
            <w:t xml:space="preserve">cquisition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I</w:t>
          </w:r>
          <w:r>
            <w:rPr>
              <w:rFonts w:hint="default" w:ascii="Times New Roman" w:hAnsi="Times New Roman" w:cs="Times New Roman"/>
            </w:rPr>
            <w:t xml:space="preserve">nput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>odule</w:t>
          </w:r>
          <w:r>
            <w:tab/>
          </w:r>
          <w:r>
            <w:fldChar w:fldCharType="begin"/>
          </w:r>
          <w:r>
            <w:instrText xml:space="preserve"> PAGEREF _Toc3031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716C87D1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_Toc23841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RTD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 xml:space="preserve">easurement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>odule</w:t>
          </w:r>
          <w:r>
            <w:tab/>
          </w:r>
          <w:r>
            <w:fldChar w:fldCharType="begin"/>
          </w:r>
          <w:r>
            <w:instrText xml:space="preserve"> PAGEREF _Toc23841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1F27F4B8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_Toc16194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Thermocouple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 xml:space="preserve">easurement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>odule</w:t>
          </w:r>
          <w:r>
            <w:tab/>
          </w:r>
          <w:r>
            <w:fldChar w:fldCharType="begin"/>
          </w:r>
          <w:r>
            <w:instrText xml:space="preserve"> PAGEREF _Toc16194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4B97D821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_Toc23248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Analog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O</w:t>
          </w:r>
          <w:r>
            <w:rPr>
              <w:rFonts w:hint="default" w:ascii="Times New Roman" w:hAnsi="Times New Roman" w:cs="Times New Roman"/>
            </w:rPr>
            <w:t xml:space="preserve">utput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>odule</w:t>
          </w:r>
          <w:r>
            <w:tab/>
          </w:r>
          <w:r>
            <w:fldChar w:fldCharType="begin"/>
          </w:r>
          <w:r>
            <w:instrText xml:space="preserve"> PAGEREF _Toc23248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3F102CF5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_Toc13959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Serial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P</w:t>
          </w:r>
          <w:r>
            <w:rPr>
              <w:rFonts w:hint="default" w:ascii="Times New Roman" w:hAnsi="Times New Roman" w:cs="Times New Roman"/>
            </w:rPr>
            <w:t xml:space="preserve">ort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>odule</w:t>
          </w:r>
          <w:r>
            <w:tab/>
          </w:r>
          <w:r>
            <w:fldChar w:fldCharType="begin"/>
          </w:r>
          <w:r>
            <w:instrText xml:space="preserve"> PAGEREF _Toc13959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34FB836F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_Toc31661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CAN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P</w:t>
          </w:r>
          <w:r>
            <w:rPr>
              <w:rFonts w:hint="default" w:ascii="Times New Roman" w:hAnsi="Times New Roman" w:cs="Times New Roman"/>
            </w:rPr>
            <w:t xml:space="preserve">rotocol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C</w:t>
          </w:r>
          <w:r>
            <w:rPr>
              <w:rFonts w:hint="default" w:ascii="Times New Roman" w:hAnsi="Times New Roman" w:cs="Times New Roman"/>
            </w:rPr>
            <w:t xml:space="preserve">onversion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>odule</w:t>
          </w:r>
          <w:r>
            <w:tab/>
          </w:r>
          <w:r>
            <w:fldChar w:fldCharType="begin"/>
          </w:r>
          <w:r>
            <w:instrText xml:space="preserve"> PAGEREF _Toc31661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22AE24D1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_Toc14604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PROFINET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P</w:t>
          </w:r>
          <w:r>
            <w:rPr>
              <w:rFonts w:hint="default" w:ascii="Times New Roman" w:hAnsi="Times New Roman" w:cs="Times New Roman"/>
            </w:rPr>
            <w:t xml:space="preserve">rotocol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C</w:t>
          </w:r>
          <w:r>
            <w:rPr>
              <w:rFonts w:hint="default" w:ascii="Times New Roman" w:hAnsi="Times New Roman" w:cs="Times New Roman"/>
            </w:rPr>
            <w:t xml:space="preserve">onversion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>odule</w:t>
          </w:r>
          <w:r>
            <w:tab/>
          </w:r>
          <w:r>
            <w:fldChar w:fldCharType="begin"/>
          </w:r>
          <w:r>
            <w:instrText xml:space="preserve"> PAGEREF _Toc14604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47D4CD59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_Toc22887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>DeviceNet Protocol Conversion Module</w:t>
          </w:r>
          <w:r>
            <w:tab/>
          </w:r>
          <w:r>
            <w:fldChar w:fldCharType="begin"/>
          </w:r>
          <w:r>
            <w:instrText xml:space="preserve"> PAGEREF _Toc22887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09DC9D0A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_Toc12833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Profibus DP Protocol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C</w:t>
          </w:r>
          <w:r>
            <w:rPr>
              <w:rFonts w:hint="default" w:ascii="Times New Roman" w:hAnsi="Times New Roman" w:cs="Times New Roman"/>
            </w:rPr>
            <w:t xml:space="preserve">onversion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>odule</w:t>
          </w:r>
          <w:r>
            <w:tab/>
          </w:r>
          <w:r>
            <w:fldChar w:fldCharType="begin"/>
          </w:r>
          <w:r>
            <w:instrText xml:space="preserve"> PAGEREF _Toc12833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35CBB563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_Toc28930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High-speed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C</w:t>
          </w:r>
          <w:r>
            <w:rPr>
              <w:rFonts w:hint="default" w:ascii="Times New Roman" w:hAnsi="Times New Roman" w:cs="Times New Roman"/>
            </w:rPr>
            <w:t xml:space="preserve">ounting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>odule</w:t>
          </w:r>
          <w:r>
            <w:tab/>
          </w:r>
          <w:r>
            <w:fldChar w:fldCharType="begin"/>
          </w:r>
          <w:r>
            <w:instrText xml:space="preserve"> PAGEREF _Toc28930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7C73D12E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_Toc13794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Pulse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O</w:t>
          </w:r>
          <w:r>
            <w:rPr>
              <w:rFonts w:hint="default" w:ascii="Times New Roman" w:hAnsi="Times New Roman" w:cs="Times New Roman"/>
            </w:rPr>
            <w:t xml:space="preserve">utput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>odule</w:t>
          </w:r>
          <w:r>
            <w:tab/>
          </w:r>
          <w:r>
            <w:fldChar w:fldCharType="begin"/>
          </w:r>
          <w:r>
            <w:instrText xml:space="preserve"> PAGEREF _Toc13794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431F1194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_Toc3245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Digital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F</w:t>
          </w:r>
          <w:r>
            <w:rPr>
              <w:rFonts w:hint="default" w:ascii="Times New Roman" w:hAnsi="Times New Roman" w:cs="Times New Roman"/>
            </w:rPr>
            <w:t xml:space="preserve">ast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O</w:t>
          </w:r>
          <w:r>
            <w:rPr>
              <w:rFonts w:hint="default" w:ascii="Times New Roman" w:hAnsi="Times New Roman" w:cs="Times New Roman"/>
            </w:rPr>
            <w:t xml:space="preserve">utput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>odule</w:t>
          </w:r>
          <w:r>
            <w:tab/>
          </w:r>
          <w:r>
            <w:fldChar w:fldCharType="begin"/>
          </w:r>
          <w:r>
            <w:instrText xml:space="preserve"> PAGEREF _Toc3245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52706B25">
          <w:pPr>
            <w:pStyle w:val="6"/>
            <w:tabs>
              <w:tab w:val="right" w:leader="dot" w:pos="10057"/>
            </w:tabs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instrText xml:space="preserve"> HYPERLINK \l _Toc23099 </w:instrTex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separate"/>
          </w:r>
          <w:r>
            <w:rPr>
              <w:rFonts w:hint="default" w:ascii="Times New Roman" w:hAnsi="Times New Roman" w:cs="Times New Roman"/>
            </w:rPr>
            <w:t xml:space="preserve">Power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R</w:t>
          </w:r>
          <w:r>
            <w:rPr>
              <w:rFonts w:hint="default" w:ascii="Times New Roman" w:hAnsi="Times New Roman" w:cs="Times New Roman"/>
            </w:rPr>
            <w:t xml:space="preserve">elay </w:t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t>M</w:t>
          </w:r>
          <w:r>
            <w:rPr>
              <w:rFonts w:hint="default" w:ascii="Times New Roman" w:hAnsi="Times New Roman" w:cs="Times New Roman"/>
            </w:rPr>
            <w:t>odule</w:t>
          </w:r>
          <w:r>
            <w:tab/>
          </w:r>
          <w:r>
            <w:fldChar w:fldCharType="begin"/>
          </w:r>
          <w:r>
            <w:instrText xml:space="preserve"> PAGEREF _Toc23099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  <w:p w14:paraId="3B65A5A5">
          <w:pPr>
            <w:pStyle w:val="3"/>
            <w:spacing w:line="425" w:lineRule="auto"/>
            <w:jc w:val="center"/>
            <w:outlineLvl w:val="9"/>
            <w:rPr>
              <w:rFonts w:hint="default" w:ascii="Times New Roman" w:hAnsi="Times New Roman" w:eastAsia="宋体" w:cs="Times New Roman"/>
              <w:snapToGrid w:val="0"/>
              <w:color w:val="000000"/>
              <w:kern w:val="0"/>
              <w:sz w:val="20"/>
              <w:szCs w:val="20"/>
              <w:lang w:val="en-US" w:eastAsia="zh-CN" w:bidi="ar-SA"/>
            </w:rPr>
          </w:pPr>
          <w:r>
            <w:rPr>
              <w:rFonts w:hint="default" w:ascii="Times New Roman" w:hAnsi="Times New Roman" w:eastAsia="宋体" w:cs="Times New Roman"/>
              <w:lang w:val="en-US" w:eastAsia="zh-CN"/>
            </w:rPr>
            <w:fldChar w:fldCharType="end"/>
          </w:r>
        </w:p>
      </w:sdtContent>
    </w:sdt>
    <w:p w14:paraId="40ACA1D9">
      <w:pPr>
        <w:pStyle w:val="3"/>
        <w:spacing w:line="425" w:lineRule="auto"/>
        <w:jc w:val="center"/>
        <w:outlineLvl w:val="9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0"/>
          <w:szCs w:val="20"/>
          <w:lang w:val="en-US" w:eastAsia="zh-CN" w:bidi="ar-SA"/>
        </w:rPr>
      </w:pPr>
    </w:p>
    <w:p w14:paraId="1B804BD4">
      <w:pPr>
        <w:pStyle w:val="3"/>
        <w:spacing w:line="425" w:lineRule="auto"/>
        <w:jc w:val="center"/>
        <w:rPr>
          <w:rFonts w:hint="default" w:ascii="Times New Roman" w:hAnsi="Times New Roman" w:eastAsia="宋体" w:cs="Times New Roman"/>
          <w:sz w:val="21"/>
          <w:lang w:val="en-US" w:eastAsia="zh-CN"/>
        </w:rPr>
      </w:pPr>
    </w:p>
    <w:p w14:paraId="1C86A47D">
      <w:pPr>
        <w:pStyle w:val="3"/>
        <w:spacing w:line="425" w:lineRule="auto"/>
        <w:jc w:val="center"/>
        <w:rPr>
          <w:rFonts w:hint="default" w:ascii="Times New Roman" w:hAnsi="Times New Roman" w:eastAsia="宋体" w:cs="Times New Roman"/>
          <w:sz w:val="21"/>
          <w:lang w:val="en-US" w:eastAsia="zh-CN"/>
        </w:rPr>
      </w:pPr>
    </w:p>
    <w:p w14:paraId="5CA19B28">
      <w:pPr>
        <w:pStyle w:val="3"/>
        <w:spacing w:line="425" w:lineRule="auto"/>
        <w:jc w:val="center"/>
        <w:rPr>
          <w:rFonts w:hint="default" w:ascii="Times New Roman" w:hAnsi="Times New Roman" w:eastAsia="宋体" w:cs="Times New Roman"/>
          <w:sz w:val="21"/>
          <w:lang w:val="en-US" w:eastAsia="zh-CN"/>
        </w:rPr>
      </w:pPr>
    </w:p>
    <w:p w14:paraId="174161C9">
      <w:pPr>
        <w:rPr>
          <w:rFonts w:hint="default" w:ascii="Times New Roman" w:hAnsi="Times New Roman" w:eastAsia="宋体" w:cs="Times New Roman"/>
          <w:sz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lang w:val="en-US" w:eastAsia="zh-CN"/>
        </w:rPr>
        <w:br w:type="page"/>
      </w:r>
    </w:p>
    <w:p w14:paraId="203619EC">
      <w:pPr>
        <w:pStyle w:val="3"/>
        <w:spacing w:line="425" w:lineRule="auto"/>
        <w:jc w:val="left"/>
        <w:rPr>
          <w:rFonts w:hint="default" w:ascii="Times New Roman" w:hAnsi="Times New Roman" w:eastAsia="宋体" w:cs="Times New Roman"/>
          <w:sz w:val="21"/>
          <w:lang w:val="en-US" w:eastAsia="zh-CN"/>
        </w:rPr>
      </w:pPr>
    </w:p>
    <w:p w14:paraId="64DB04DB">
      <w:pPr>
        <w:pStyle w:val="2"/>
        <w:bidi w:val="0"/>
        <w:rPr>
          <w:rFonts w:hint="default" w:ascii="Times New Roman" w:hAnsi="Times New Roman" w:cs="Times New Roman"/>
        </w:rPr>
      </w:pPr>
      <w:bookmarkStart w:id="1" w:name="bookmark2"/>
      <w:bookmarkEnd w:id="1"/>
      <w:bookmarkStart w:id="2" w:name="bookmark3"/>
      <w:bookmarkEnd w:id="2"/>
      <w:bookmarkStart w:id="3" w:name="_Toc20188"/>
      <w:r>
        <w:rPr>
          <w:rFonts w:hint="default" w:ascii="Times New Roman" w:hAnsi="Times New Roman" w:cs="Times New Roman"/>
        </w:rPr>
        <w:t>EtherCAT Communication Coupler</w:t>
      </w:r>
      <w:bookmarkEnd w:id="3"/>
    </w:p>
    <w:p w14:paraId="4ED1176E">
      <w:pPr>
        <w:spacing w:before="142" w:line="341" w:lineRule="exact"/>
        <w:ind w:firstLine="4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26" o:spid="_x0000_s1026" o:spt="202" type="#_x0000_t202" style="height:17.05pt;width:114.3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0B88379D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Features</w:t>
                  </w:r>
                </w:p>
              </w:txbxContent>
            </v:textbox>
            <w10:wrap type="none"/>
            <w10:anchorlock/>
          </v:shape>
        </w:pict>
      </w:r>
    </w:p>
    <w:p w14:paraId="4A2A038C">
      <w:pPr>
        <w:spacing w:before="216" w:line="222" w:lineRule="auto"/>
        <w:ind w:left="127"/>
        <w:jc w:val="left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9"/>
          <w:sz w:val="18"/>
          <w:szCs w:val="18"/>
        </w:rPr>
        <w:t>● 2 RJ45 communication ports (IN, OUT)</w:t>
      </w:r>
    </w:p>
    <w:p w14:paraId="2E2C9B73">
      <w:pPr>
        <w:spacing w:before="191" w:line="219" w:lineRule="auto"/>
        <w:ind w:left="127"/>
        <w:jc w:val="left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The backplane bus can be directly expanded with 64 expansion modules</w:t>
      </w:r>
    </w:p>
    <w:p w14:paraId="44625BA8">
      <w:pPr>
        <w:pStyle w:val="3"/>
        <w:spacing w:line="347" w:lineRule="auto"/>
        <w:jc w:val="left"/>
        <w:rPr>
          <w:rFonts w:hint="default" w:ascii="Times New Roman" w:hAnsi="Times New Roman" w:cs="Times New Roman"/>
          <w:sz w:val="21"/>
        </w:rPr>
      </w:pPr>
    </w:p>
    <w:p w14:paraId="3D936B20">
      <w:pPr>
        <w:spacing w:line="341" w:lineRule="exact"/>
        <w:ind w:firstLine="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27" o:spid="_x0000_s1027" o:spt="202" type="#_x0000_t202" style="height:17.05pt;width:146.3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22E96DBB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Specifications</w:t>
                  </w:r>
                </w:p>
              </w:txbxContent>
            </v:textbox>
            <w10:wrap type="none"/>
            <w10:anchorlock/>
          </v:shape>
        </w:pict>
      </w:r>
    </w:p>
    <w:p w14:paraId="36C92391">
      <w:pPr>
        <w:spacing w:line="192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9604" w:type="dxa"/>
        <w:tblInd w:w="2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84"/>
        <w:gridCol w:w="7520"/>
      </w:tblGrid>
      <w:tr w14:paraId="37F6275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604" w:type="dxa"/>
            <w:gridSpan w:val="2"/>
            <w:shd w:val="clear" w:color="auto" w:fill="D0E3F2"/>
            <w:vAlign w:val="top"/>
          </w:tcPr>
          <w:p w14:paraId="27517C14">
            <w:pPr>
              <w:pStyle w:val="10"/>
              <w:spacing w:before="103" w:line="223" w:lineRule="auto"/>
              <w:ind w:left="219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Technical specifications</w:t>
            </w:r>
          </w:p>
        </w:tc>
      </w:tr>
      <w:tr w14:paraId="6244F6A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084" w:type="dxa"/>
            <w:vAlign w:val="top"/>
          </w:tcPr>
          <w:p w14:paraId="484DCD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Electrical interfaces</w:t>
            </w:r>
          </w:p>
        </w:tc>
        <w:tc>
          <w:tcPr>
            <w:tcW w:w="7520" w:type="dxa"/>
            <w:vAlign w:val="top"/>
          </w:tcPr>
          <w:p w14:paraId="5006718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RJ45</w:t>
            </w:r>
          </w:p>
        </w:tc>
      </w:tr>
      <w:tr w14:paraId="6E76A83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2084" w:type="dxa"/>
            <w:vAlign w:val="top"/>
          </w:tcPr>
          <w:p w14:paraId="69E8E1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Power supply input/output power supply</w:t>
            </w:r>
          </w:p>
        </w:tc>
        <w:tc>
          <w:tcPr>
            <w:tcW w:w="7520" w:type="dxa"/>
            <w:vAlign w:val="top"/>
          </w:tcPr>
          <w:p w14:paraId="4C26C0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24VDC (rated), output current &lt; 10A</w:t>
            </w:r>
          </w:p>
        </w:tc>
      </w:tr>
      <w:tr w14:paraId="1C79E60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084" w:type="dxa"/>
            <w:vAlign w:val="top"/>
          </w:tcPr>
          <w:p w14:paraId="736E07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Operating current consumption</w:t>
            </w:r>
          </w:p>
        </w:tc>
        <w:tc>
          <w:tcPr>
            <w:tcW w:w="7520" w:type="dxa"/>
            <w:vAlign w:val="top"/>
          </w:tcPr>
          <w:p w14:paraId="154F4B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12" w:lineRule="exact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188mA</w:t>
            </w:r>
          </w:p>
        </w:tc>
      </w:tr>
      <w:tr w14:paraId="59C4A05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084" w:type="dxa"/>
            <w:vAlign w:val="top"/>
          </w:tcPr>
          <w:p w14:paraId="120384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6"/>
                <w:szCs w:val="16"/>
                <w:lang w:eastAsia="zh-CN"/>
              </w:rPr>
              <w:t>Number of expansion modules</w:t>
            </w:r>
          </w:p>
        </w:tc>
        <w:tc>
          <w:tcPr>
            <w:tcW w:w="7520" w:type="dxa"/>
            <w:vAlign w:val="top"/>
          </w:tcPr>
          <w:p w14:paraId="20C88E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Expands with 64 modules</w:t>
            </w:r>
          </w:p>
        </w:tc>
      </w:tr>
      <w:tr w14:paraId="18892F1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084" w:type="dxa"/>
            <w:vAlign w:val="top"/>
          </w:tcPr>
          <w:p w14:paraId="3E5BD0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16"/>
                <w:szCs w:val="16"/>
              </w:rPr>
              <w:t>Bus +5VDC current capacity</w:t>
            </w:r>
          </w:p>
        </w:tc>
        <w:tc>
          <w:tcPr>
            <w:tcW w:w="7520" w:type="dxa"/>
            <w:vAlign w:val="top"/>
          </w:tcPr>
          <w:p w14:paraId="33995C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&lt;2A (If the number of expansion modules exceeds 8, be sure to add a power relay module)</w:t>
            </w:r>
          </w:p>
        </w:tc>
      </w:tr>
      <w:tr w14:paraId="21DD31C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084" w:type="dxa"/>
            <w:vAlign w:val="top"/>
          </w:tcPr>
          <w:p w14:paraId="017BB6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6"/>
                <w:szCs w:val="16"/>
                <w:lang w:eastAsia="zh-CN"/>
              </w:rPr>
              <w:t>Support protocols</w:t>
            </w:r>
          </w:p>
        </w:tc>
        <w:tc>
          <w:tcPr>
            <w:tcW w:w="7520" w:type="dxa"/>
            <w:vAlign w:val="top"/>
          </w:tcPr>
          <w:p w14:paraId="752976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EtherCAT slaves</w:t>
            </w:r>
          </w:p>
        </w:tc>
      </w:tr>
      <w:tr w14:paraId="7FE9CE9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04" w:type="dxa"/>
            <w:gridSpan w:val="2"/>
            <w:shd w:val="clear" w:color="auto" w:fill="D0E3F2"/>
            <w:vAlign w:val="top"/>
          </w:tcPr>
          <w:p w14:paraId="2A532BC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Slave settings</w:t>
            </w:r>
          </w:p>
        </w:tc>
      </w:tr>
      <w:tr w14:paraId="5D7CABB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084" w:type="dxa"/>
            <w:vAlign w:val="top"/>
          </w:tcPr>
          <w:p w14:paraId="513ECD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Address settings</w:t>
            </w:r>
          </w:p>
        </w:tc>
        <w:tc>
          <w:tcPr>
            <w:tcW w:w="7520" w:type="dxa"/>
            <w:vAlign w:val="top"/>
          </w:tcPr>
          <w:p w14:paraId="2069116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Master assignment</w:t>
            </w:r>
          </w:p>
        </w:tc>
      </w:tr>
      <w:tr w14:paraId="399D483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084" w:type="dxa"/>
            <w:vAlign w:val="top"/>
          </w:tcPr>
          <w:p w14:paraId="1D4129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number of stations per segment</w:t>
            </w:r>
          </w:p>
        </w:tc>
        <w:tc>
          <w:tcPr>
            <w:tcW w:w="7520" w:type="dxa"/>
            <w:vAlign w:val="top"/>
          </w:tcPr>
          <w:p w14:paraId="629840B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255</w:t>
            </w:r>
          </w:p>
        </w:tc>
      </w:tr>
      <w:tr w14:paraId="77569E0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04" w:type="dxa"/>
            <w:gridSpan w:val="2"/>
            <w:shd w:val="clear" w:color="auto" w:fill="D0E3F2"/>
            <w:vAlign w:val="top"/>
          </w:tcPr>
          <w:p w14:paraId="08D782E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</w:rPr>
              <w:t>Isolation</w:t>
            </w:r>
          </w:p>
        </w:tc>
      </w:tr>
      <w:tr w14:paraId="3DF1A75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084" w:type="dxa"/>
            <w:vAlign w:val="top"/>
          </w:tcPr>
          <w:p w14:paraId="28B6D7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Between the channel and the bus</w:t>
            </w:r>
          </w:p>
        </w:tc>
        <w:tc>
          <w:tcPr>
            <w:tcW w:w="7520" w:type="dxa"/>
            <w:vAlign w:val="top"/>
          </w:tcPr>
          <w:p w14:paraId="54B858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25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Yes</w:t>
            </w:r>
          </w:p>
        </w:tc>
      </w:tr>
      <w:tr w14:paraId="7978417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084" w:type="dxa"/>
            <w:vAlign w:val="top"/>
          </w:tcPr>
          <w:p w14:paraId="0C0C5F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Power to bus</w:t>
            </w:r>
          </w:p>
        </w:tc>
        <w:tc>
          <w:tcPr>
            <w:tcW w:w="7520" w:type="dxa"/>
            <w:vAlign w:val="top"/>
          </w:tcPr>
          <w:p w14:paraId="6F23453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225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Yes</w:t>
            </w:r>
          </w:p>
        </w:tc>
      </w:tr>
      <w:tr w14:paraId="4DA43D5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084" w:type="dxa"/>
            <w:vAlign w:val="top"/>
          </w:tcPr>
          <w:p w14:paraId="5042F0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The body comes with the number of IO</w:t>
            </w:r>
          </w:p>
        </w:tc>
        <w:tc>
          <w:tcPr>
            <w:tcW w:w="7520" w:type="dxa"/>
            <w:vAlign w:val="top"/>
          </w:tcPr>
          <w:p w14:paraId="026497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NA</w:t>
            </w:r>
          </w:p>
        </w:tc>
      </w:tr>
      <w:tr w14:paraId="4F81806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2084" w:type="dxa"/>
            <w:vAlign w:val="top"/>
          </w:tcPr>
          <w:p w14:paraId="6B9B76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Display instructions</w:t>
            </w:r>
          </w:p>
        </w:tc>
        <w:tc>
          <w:tcPr>
            <w:tcW w:w="7520" w:type="dxa"/>
            <w:vAlign w:val="top"/>
          </w:tcPr>
          <w:p w14:paraId="472365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Power supply +24V green light, BF red light, SF red light, NET red light</w:t>
            </w:r>
          </w:p>
        </w:tc>
      </w:tr>
      <w:tr w14:paraId="57A4E9C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2084" w:type="dxa"/>
            <w:vAlign w:val="top"/>
          </w:tcPr>
          <w:p w14:paraId="79F996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eastAsia" w:ascii="Times New Roman" w:hAnsi="Times New Roman" w:eastAsia="宋体" w:cs="Times New Roman"/>
                <w:sz w:val="16"/>
                <w:szCs w:val="16"/>
                <w:lang w:val="en-US" w:eastAsia="zh-CN"/>
              </w:rPr>
              <w:t>D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iagnosis and </w:t>
            </w:r>
            <w:r>
              <w:rPr>
                <w:rFonts w:hint="eastAsia" w:ascii="Times New Roman" w:hAnsi="Times New Roman" w:eastAsia="宋体" w:cs="Times New Roman"/>
                <w:sz w:val="16"/>
                <w:szCs w:val="16"/>
                <w:lang w:val="en-US" w:eastAsia="zh-CN"/>
              </w:rPr>
              <w:t>alarm of system power supply</w:t>
            </w:r>
          </w:p>
        </w:tc>
        <w:tc>
          <w:tcPr>
            <w:tcW w:w="7520" w:type="dxa"/>
            <w:vAlign w:val="top"/>
          </w:tcPr>
          <w:p w14:paraId="36E073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Support</w:t>
            </w:r>
          </w:p>
        </w:tc>
      </w:tr>
      <w:tr w14:paraId="1A799BC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2084" w:type="dxa"/>
            <w:vAlign w:val="top"/>
          </w:tcPr>
          <w:p w14:paraId="4231E2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Working environment</w:t>
            </w:r>
          </w:p>
        </w:tc>
        <w:tc>
          <w:tcPr>
            <w:tcW w:w="7520" w:type="dxa"/>
            <w:vAlign w:val="top"/>
          </w:tcPr>
          <w:p w14:paraId="2A9171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5" w:line="223" w:lineRule="auto"/>
              <w:ind w:left="0" w:firstLine="160" w:firstLineChars="10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Operating ambient temperature: -20~60℃,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744C95B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2084" w:type="dxa"/>
            <w:vAlign w:val="top"/>
          </w:tcPr>
          <w:p w14:paraId="705BB9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Dimension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(L×W×H)</w:t>
            </w:r>
          </w:p>
        </w:tc>
        <w:tc>
          <w:tcPr>
            <w:tcW w:w="7520" w:type="dxa"/>
            <w:vAlign w:val="top"/>
          </w:tcPr>
          <w:p w14:paraId="509E89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50*100*70</w:t>
            </w:r>
          </w:p>
        </w:tc>
      </w:tr>
    </w:tbl>
    <w:p w14:paraId="44A51986">
      <w:pPr>
        <w:pStyle w:val="3"/>
        <w:spacing w:line="447" w:lineRule="auto"/>
        <w:jc w:val="left"/>
        <w:rPr>
          <w:rFonts w:hint="default" w:ascii="Times New Roman" w:hAnsi="Times New Roman" w:cs="Times New Roman"/>
          <w:sz w:val="21"/>
        </w:rPr>
      </w:pPr>
    </w:p>
    <w:p w14:paraId="2C871F3E">
      <w:pPr>
        <w:spacing w:before="1" w:line="340" w:lineRule="exact"/>
        <w:ind w:firstLine="2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28" o:spid="_x0000_s1028" o:spt="202" type="#_x0000_t202" style="height:17.05pt;width:134.55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47BE10A0">
                  <w:pPr>
                    <w:jc w:val="left"/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2"/>
                      <w:szCs w:val="22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2"/>
                      <w:szCs w:val="22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790851BB">
      <w:pPr>
        <w:spacing w:before="10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9600" w:type="dxa"/>
        <w:tblInd w:w="9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23"/>
        <w:gridCol w:w="2277"/>
      </w:tblGrid>
      <w:tr w14:paraId="0C1A077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323" w:type="dxa"/>
            <w:shd w:val="clear" w:color="auto" w:fill="D0E3F2"/>
            <w:vAlign w:val="top"/>
          </w:tcPr>
          <w:p w14:paraId="2E41C6B1">
            <w:pPr>
              <w:pStyle w:val="10"/>
              <w:spacing w:before="142" w:line="224" w:lineRule="auto"/>
              <w:ind w:left="3614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Specification</w:t>
            </w:r>
          </w:p>
        </w:tc>
        <w:tc>
          <w:tcPr>
            <w:tcW w:w="2277" w:type="dxa"/>
            <w:shd w:val="clear" w:color="auto" w:fill="D0E3F2"/>
            <w:vAlign w:val="top"/>
          </w:tcPr>
          <w:p w14:paraId="375A4847">
            <w:pPr>
              <w:pStyle w:val="10"/>
              <w:spacing w:before="139" w:line="223" w:lineRule="auto"/>
              <w:ind w:left="909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Order No.</w:t>
            </w:r>
          </w:p>
        </w:tc>
      </w:tr>
      <w:tr w14:paraId="3D15807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1" w:hRule="atLeast"/>
        </w:trPr>
        <w:tc>
          <w:tcPr>
            <w:tcW w:w="7323" w:type="dxa"/>
            <w:vAlign w:val="top"/>
          </w:tcPr>
          <w:p w14:paraId="7FA4FFBE">
            <w:pPr>
              <w:pStyle w:val="10"/>
              <w:spacing w:before="63" w:line="225" w:lineRule="auto"/>
              <w:ind w:left="119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6"/>
                <w:lang w:eastAsia="zh-CN"/>
              </w:rPr>
              <w:t>High performance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 xml:space="preserve"> EtherCAT coupler, 2 RJ45 ports, EtherCAT backplane bus, can directly expand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val="en-US" w:eastAsia="zh-CN"/>
              </w:rPr>
              <w:t xml:space="preserve">to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 xml:space="preserve">64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eastAsia="zh-CN"/>
              </w:rPr>
              <w:t>IO terminals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 xml:space="preserve">, 24VDC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val="en-US" w:eastAsia="zh-CN"/>
              </w:rPr>
              <w:t>power supply</w:t>
            </w:r>
          </w:p>
        </w:tc>
        <w:tc>
          <w:tcPr>
            <w:tcW w:w="2277" w:type="dxa"/>
            <w:vAlign w:val="top"/>
          </w:tcPr>
          <w:p w14:paraId="4EA5B899">
            <w:pPr>
              <w:pStyle w:val="10"/>
              <w:spacing w:before="57" w:line="186" w:lineRule="auto"/>
              <w:ind w:left="581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SRE8200</w:t>
            </w:r>
          </w:p>
        </w:tc>
      </w:tr>
    </w:tbl>
    <w:p w14:paraId="532EBE62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2DEDFE41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5" w:type="default"/>
          <w:pgSz w:w="12246" w:h="16500"/>
          <w:pgMar w:top="1402" w:right="884" w:bottom="693" w:left="1305" w:header="0" w:footer="52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6CCA3193">
      <w:pPr>
        <w:pStyle w:val="3"/>
        <w:spacing w:line="467" w:lineRule="auto"/>
        <w:jc w:val="left"/>
        <w:rPr>
          <w:rFonts w:hint="default" w:ascii="Times New Roman" w:hAnsi="Times New Roman" w:cs="Times New Roman"/>
          <w:sz w:val="21"/>
        </w:rPr>
      </w:pPr>
    </w:p>
    <w:p w14:paraId="6F38D7DF">
      <w:pPr>
        <w:pStyle w:val="2"/>
        <w:bidi w:val="0"/>
        <w:rPr>
          <w:rFonts w:hint="default" w:ascii="Times New Roman" w:hAnsi="Times New Roman" w:cs="Times New Roman"/>
        </w:rPr>
      </w:pPr>
      <w:bookmarkStart w:id="4" w:name="bookmark4"/>
      <w:bookmarkEnd w:id="4"/>
      <w:bookmarkStart w:id="5" w:name="bookmark1"/>
      <w:bookmarkEnd w:id="5"/>
      <w:bookmarkStart w:id="6" w:name="_Toc21518"/>
      <w:r>
        <w:rPr>
          <w:rFonts w:hint="default" w:ascii="Times New Roman" w:hAnsi="Times New Roman" w:cs="Times New Roman"/>
        </w:rPr>
        <w:t xml:space="preserve">Digital </w:t>
      </w:r>
      <w:r>
        <w:rPr>
          <w:rFonts w:hint="default" w:ascii="Times New Roman" w:hAnsi="Times New Roman" w:eastAsia="宋体" w:cs="Times New Roman"/>
          <w:lang w:val="en-US" w:eastAsia="zh-CN"/>
        </w:rPr>
        <w:t>I</w:t>
      </w:r>
      <w:r>
        <w:rPr>
          <w:rFonts w:hint="default" w:ascii="Times New Roman" w:hAnsi="Times New Roman" w:cs="Times New Roman"/>
        </w:rPr>
        <w:t xml:space="preserve">nput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>odule</w:t>
      </w:r>
      <w:bookmarkEnd w:id="6"/>
    </w:p>
    <w:p w14:paraId="5C8FA684">
      <w:pPr>
        <w:spacing w:before="192" w:line="340" w:lineRule="exact"/>
        <w:ind w:firstLine="14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29" o:spid="_x0000_s1029" o:spt="202" type="#_x0000_t202" style="height:17.05pt;width:115.3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0EDE928D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</w:t>
                  </w:r>
                  <w:r>
                    <w:rPr>
                      <w:rFonts w:hint="eastAsia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 xml:space="preserve"> Features</w:t>
                  </w:r>
                </w:p>
              </w:txbxContent>
            </v:textbox>
            <w10:wrap type="none"/>
            <w10:anchorlock/>
          </v:shape>
        </w:pict>
      </w:r>
    </w:p>
    <w:p w14:paraId="4C5F03E2">
      <w:pPr>
        <w:spacing w:before="197" w:line="223" w:lineRule="auto"/>
        <w:ind w:left="77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Input photoelectric isolation</w:t>
      </w:r>
    </w:p>
    <w:p w14:paraId="500A7D1B">
      <w:pPr>
        <w:spacing w:before="197" w:line="223" w:lineRule="auto"/>
        <w:ind w:left="77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Filter can be configured</w:t>
      </w:r>
    </w:p>
    <w:p w14:paraId="2DF1F3C7">
      <w:pPr>
        <w:spacing w:before="197" w:line="223" w:lineRule="auto"/>
        <w:ind w:left="77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Bus and channel isolation technology, reliable</w:t>
      </w:r>
    </w:p>
    <w:p w14:paraId="0A5752C4">
      <w:pPr>
        <w:spacing w:before="197" w:line="223" w:lineRule="auto"/>
        <w:ind w:left="77"/>
        <w:jc w:val="left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150us fast response</w:t>
      </w:r>
    </w:p>
    <w:p w14:paraId="7BE4F23C">
      <w:pPr>
        <w:spacing w:before="238" w:line="343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30" o:spid="_x0000_s1030" o:spt="202" type="#_x0000_t202" style="height:17.2pt;width:140.8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296B1CD4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Specifications</w:t>
                  </w:r>
                </w:p>
                <w:p w14:paraId="6F12B525">
                  <w:pPr>
                    <w:rPr>
                      <w:rFonts w:hint="default"/>
                      <w:lang w:val="en-US" w:eastAsia="zh-CN"/>
                    </w:rPr>
                  </w:pPr>
                </w:p>
              </w:txbxContent>
            </v:textbox>
            <w10:wrap type="none"/>
            <w10:anchorlock/>
          </v:shape>
        </w:pict>
      </w:r>
    </w:p>
    <w:p w14:paraId="112055B8">
      <w:pPr>
        <w:spacing w:before="24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9606" w:type="dxa"/>
        <w:tblInd w:w="13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5"/>
        <w:gridCol w:w="3940"/>
        <w:gridCol w:w="1966"/>
        <w:gridCol w:w="1975"/>
      </w:tblGrid>
      <w:tr w14:paraId="3EBB261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9606" w:type="dxa"/>
            <w:gridSpan w:val="4"/>
            <w:shd w:val="clear" w:color="auto" w:fill="D0E3F2"/>
            <w:vAlign w:val="top"/>
          </w:tcPr>
          <w:p w14:paraId="6B20B65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23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Technical specifications</w:t>
            </w:r>
          </w:p>
        </w:tc>
      </w:tr>
      <w:tr w14:paraId="7CD3B20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725" w:type="dxa"/>
            <w:vAlign w:val="top"/>
          </w:tcPr>
          <w:p w14:paraId="5FEEAF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204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Order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No.</w:t>
            </w:r>
          </w:p>
        </w:tc>
        <w:tc>
          <w:tcPr>
            <w:tcW w:w="3940" w:type="dxa"/>
            <w:vAlign w:val="top"/>
          </w:tcPr>
          <w:p w14:paraId="6177765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182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SRE1016</w:t>
            </w:r>
          </w:p>
        </w:tc>
        <w:tc>
          <w:tcPr>
            <w:tcW w:w="3941" w:type="dxa"/>
            <w:gridSpan w:val="2"/>
            <w:vAlign w:val="top"/>
          </w:tcPr>
          <w:p w14:paraId="2ECEBF8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166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pacing w:val="-2"/>
              </w:rPr>
              <w:t>SRE1032</w:t>
            </w:r>
          </w:p>
        </w:tc>
      </w:tr>
      <w:tr w14:paraId="4F32BBC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5" w:type="dxa"/>
            <w:vAlign w:val="top"/>
          </w:tcPr>
          <w:p w14:paraId="5D878B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223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Input points</w:t>
            </w:r>
          </w:p>
        </w:tc>
        <w:tc>
          <w:tcPr>
            <w:tcW w:w="3940" w:type="dxa"/>
            <w:vAlign w:val="top"/>
          </w:tcPr>
          <w:p w14:paraId="0C6F6C0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185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7"/>
              </w:rPr>
              <w:t>16</w:t>
            </w:r>
          </w:p>
        </w:tc>
        <w:tc>
          <w:tcPr>
            <w:tcW w:w="3941" w:type="dxa"/>
            <w:gridSpan w:val="2"/>
            <w:vAlign w:val="top"/>
          </w:tcPr>
          <w:p w14:paraId="6954E72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186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32</w:t>
            </w:r>
          </w:p>
        </w:tc>
      </w:tr>
      <w:tr w14:paraId="2A444FF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725" w:type="dxa"/>
            <w:vAlign w:val="top"/>
          </w:tcPr>
          <w:p w14:paraId="51308F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21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Bus 5VDC current consumption</w:t>
            </w:r>
          </w:p>
        </w:tc>
        <w:tc>
          <w:tcPr>
            <w:tcW w:w="3940" w:type="dxa"/>
            <w:vAlign w:val="top"/>
          </w:tcPr>
          <w:p w14:paraId="7532B31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41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7"/>
              </w:rPr>
              <w:t>＜50mA</w:t>
            </w:r>
          </w:p>
        </w:tc>
        <w:tc>
          <w:tcPr>
            <w:tcW w:w="1966" w:type="dxa"/>
            <w:vAlign w:val="top"/>
          </w:tcPr>
          <w:p w14:paraId="1DD1B32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41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210mA</w:t>
            </w:r>
          </w:p>
        </w:tc>
        <w:tc>
          <w:tcPr>
            <w:tcW w:w="1975" w:type="dxa"/>
            <w:vAlign w:val="top"/>
          </w:tcPr>
          <w:p w14:paraId="370153A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13" w:lineRule="exact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position w:val="1"/>
              </w:rPr>
              <w:t>117mA</w:t>
            </w:r>
          </w:p>
        </w:tc>
      </w:tr>
      <w:tr w14:paraId="00F717A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725" w:type="dxa"/>
            <w:vAlign w:val="top"/>
          </w:tcPr>
          <w:p w14:paraId="38ECF3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23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Cable length (shielded)</w:t>
            </w:r>
          </w:p>
        </w:tc>
        <w:tc>
          <w:tcPr>
            <w:tcW w:w="7881" w:type="dxa"/>
            <w:gridSpan w:val="3"/>
            <w:vAlign w:val="top"/>
          </w:tcPr>
          <w:p w14:paraId="6043450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26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Maximum 500m</w:t>
            </w:r>
          </w:p>
        </w:tc>
      </w:tr>
      <w:tr w14:paraId="27F3FA9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725" w:type="dxa"/>
            <w:vAlign w:val="top"/>
          </w:tcPr>
          <w:p w14:paraId="55C2E2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23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Cable length (unshielded)</w:t>
            </w:r>
          </w:p>
        </w:tc>
        <w:tc>
          <w:tcPr>
            <w:tcW w:w="7881" w:type="dxa"/>
            <w:gridSpan w:val="3"/>
            <w:vAlign w:val="top"/>
          </w:tcPr>
          <w:p w14:paraId="401DCD4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26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 xml:space="preserve">Maximum 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00m</w:t>
            </w:r>
          </w:p>
        </w:tc>
      </w:tr>
      <w:tr w14:paraId="07A9FE7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06" w:type="dxa"/>
            <w:gridSpan w:val="4"/>
            <w:shd w:val="clear" w:color="auto" w:fill="D0E3F2"/>
            <w:vAlign w:val="top"/>
          </w:tcPr>
          <w:p w14:paraId="0F3C2F7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Input voltage</w:t>
            </w:r>
          </w:p>
        </w:tc>
      </w:tr>
      <w:tr w14:paraId="09676E5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725" w:type="dxa"/>
            <w:vAlign w:val="top"/>
          </w:tcPr>
          <w:p w14:paraId="2E7854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23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●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 xml:space="preserve"> Rated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 value</w:t>
            </w:r>
          </w:p>
        </w:tc>
        <w:tc>
          <w:tcPr>
            <w:tcW w:w="7881" w:type="dxa"/>
            <w:gridSpan w:val="3"/>
            <w:vAlign w:val="top"/>
          </w:tcPr>
          <w:p w14:paraId="29496DE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7" w:line="186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24VDC</w:t>
            </w:r>
          </w:p>
        </w:tc>
      </w:tr>
      <w:tr w14:paraId="60C1C90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725" w:type="dxa"/>
            <w:vAlign w:val="top"/>
          </w:tcPr>
          <w:p w14:paraId="71339F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4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●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 xml:space="preserve"> “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 signal</w:t>
            </w:r>
          </w:p>
        </w:tc>
        <w:tc>
          <w:tcPr>
            <w:tcW w:w="7881" w:type="dxa"/>
            <w:gridSpan w:val="3"/>
            <w:vAlign w:val="top"/>
          </w:tcPr>
          <w:p w14:paraId="6B9B1CC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14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Maximum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5VDC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1mA</w:t>
            </w:r>
          </w:p>
        </w:tc>
      </w:tr>
      <w:tr w14:paraId="19D8267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725" w:type="dxa"/>
            <w:vAlign w:val="top"/>
          </w:tcPr>
          <w:p w14:paraId="3A4A3C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24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  <w:t>●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highlight w:val="none"/>
                <w:lang w:val="en-US" w:eastAsia="zh-CN"/>
              </w:rPr>
              <w:t xml:space="preserve"> “</w:t>
            </w:r>
            <w:r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highlight w:val="none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  <w:t xml:space="preserve"> signal</w:t>
            </w:r>
          </w:p>
        </w:tc>
        <w:tc>
          <w:tcPr>
            <w:tcW w:w="7881" w:type="dxa"/>
            <w:gridSpan w:val="3"/>
            <w:vAlign w:val="top"/>
          </w:tcPr>
          <w:p w14:paraId="1F333FA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25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highlight w:val="none"/>
              </w:rPr>
              <w:t>Minimum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  <w:highlight w:val="none"/>
              </w:rPr>
              <w:t>15VDC,2.5mA</w:t>
            </w:r>
          </w:p>
        </w:tc>
      </w:tr>
      <w:tr w14:paraId="74CD838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06" w:type="dxa"/>
            <w:gridSpan w:val="4"/>
            <w:shd w:val="clear" w:color="auto" w:fill="D0E3F2"/>
            <w:vAlign w:val="top"/>
          </w:tcPr>
          <w:p w14:paraId="35C19C8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3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黑体" w:cs="Times New Roman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highlight w:val="none"/>
                <w:lang w:eastAsia="zh-CN"/>
              </w:rPr>
              <w:t>Input delay</w:t>
            </w:r>
          </w:p>
        </w:tc>
      </w:tr>
      <w:tr w14:paraId="786498A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725" w:type="dxa"/>
            <w:vAlign w:val="top"/>
          </w:tcPr>
          <w:p w14:paraId="3079F1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14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  <w:t>● From 0 to 1, minimum</w:t>
            </w:r>
          </w:p>
        </w:tc>
        <w:tc>
          <w:tcPr>
            <w:tcW w:w="3940" w:type="dxa"/>
            <w:vAlign w:val="top"/>
          </w:tcPr>
          <w:p w14:paraId="4461B3C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41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6"/>
                <w:highlight w:val="none"/>
              </w:rPr>
              <w:t>150us</w:t>
            </w:r>
          </w:p>
        </w:tc>
        <w:tc>
          <w:tcPr>
            <w:tcW w:w="3941" w:type="dxa"/>
            <w:gridSpan w:val="2"/>
            <w:vAlign w:val="top"/>
          </w:tcPr>
          <w:p w14:paraId="6904B09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41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highlight w:val="none"/>
              </w:rPr>
              <w:t>300us</w:t>
            </w:r>
          </w:p>
        </w:tc>
      </w:tr>
      <w:tr w14:paraId="5E9CC40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725" w:type="dxa"/>
            <w:vAlign w:val="top"/>
          </w:tcPr>
          <w:p w14:paraId="75ADF3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214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  <w:t>● From 1 to 0, minimum</w:t>
            </w:r>
          </w:p>
        </w:tc>
        <w:tc>
          <w:tcPr>
            <w:tcW w:w="3940" w:type="dxa"/>
            <w:vAlign w:val="top"/>
          </w:tcPr>
          <w:p w14:paraId="5ACE1F8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228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6"/>
                <w:highlight w:val="none"/>
              </w:rPr>
              <w:t>150us</w:t>
            </w:r>
          </w:p>
        </w:tc>
        <w:tc>
          <w:tcPr>
            <w:tcW w:w="3941" w:type="dxa"/>
            <w:gridSpan w:val="2"/>
            <w:vAlign w:val="top"/>
          </w:tcPr>
          <w:p w14:paraId="4E6A31E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2" w:line="217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highlight w:val="none"/>
              </w:rPr>
              <w:t>300us</w:t>
            </w:r>
          </w:p>
        </w:tc>
      </w:tr>
      <w:tr w14:paraId="1707DCF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725" w:type="dxa"/>
            <w:vAlign w:val="top"/>
          </w:tcPr>
          <w:p w14:paraId="1385F1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3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highlight w:val="none"/>
                <w:lang w:eastAsia="zh-CN"/>
              </w:rPr>
              <w:t>Input properties</w:t>
            </w:r>
          </w:p>
        </w:tc>
        <w:tc>
          <w:tcPr>
            <w:tcW w:w="3940" w:type="dxa"/>
            <w:vAlign w:val="top"/>
          </w:tcPr>
          <w:p w14:paraId="01601A9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22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highlight w:val="none"/>
              </w:rPr>
              <w:t>Source/Leakage</w:t>
            </w:r>
          </w:p>
        </w:tc>
        <w:tc>
          <w:tcPr>
            <w:tcW w:w="3941" w:type="dxa"/>
            <w:gridSpan w:val="2"/>
            <w:vAlign w:val="top"/>
          </w:tcPr>
          <w:p w14:paraId="36203ED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22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highlight w:val="none"/>
              </w:rPr>
              <w:t>Source/Leakage</w:t>
            </w:r>
          </w:p>
        </w:tc>
      </w:tr>
      <w:tr w14:paraId="1553572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725" w:type="dxa"/>
            <w:vAlign w:val="top"/>
          </w:tcPr>
          <w:p w14:paraId="6ECE4E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2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highlight w:val="none"/>
                <w:lang w:val="en-US" w:eastAsia="zh-CN"/>
              </w:rPr>
              <w:t xml:space="preserve">Allowable static </w:t>
            </w:r>
            <w:r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  <w:t>current</w:t>
            </w:r>
          </w:p>
        </w:tc>
        <w:tc>
          <w:tcPr>
            <w:tcW w:w="7881" w:type="dxa"/>
            <w:gridSpan w:val="3"/>
            <w:vAlign w:val="top"/>
          </w:tcPr>
          <w:p w14:paraId="6000C41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5" w:line="226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highlight w:val="none"/>
              </w:rPr>
              <w:t>1mA</w:t>
            </w:r>
          </w:p>
        </w:tc>
      </w:tr>
      <w:tr w14:paraId="242424F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725" w:type="dxa"/>
            <w:vAlign w:val="top"/>
          </w:tcPr>
          <w:p w14:paraId="1F457A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22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  <w:t>Insulati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highlight w:val="none"/>
                <w:lang w:val="en-US" w:eastAsia="zh-CN"/>
              </w:rPr>
              <w:t>on</w:t>
            </w:r>
          </w:p>
        </w:tc>
        <w:tc>
          <w:tcPr>
            <w:tcW w:w="7881" w:type="dxa"/>
            <w:gridSpan w:val="3"/>
            <w:vAlign w:val="top"/>
          </w:tcPr>
          <w:p w14:paraId="10115E2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5" w:line="185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1"/>
                <w:highlight w:val="none"/>
              </w:rPr>
              <w:t>500VDC</w:t>
            </w:r>
          </w:p>
        </w:tc>
      </w:tr>
      <w:tr w14:paraId="26EEAA6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06" w:type="dxa"/>
            <w:gridSpan w:val="4"/>
            <w:shd w:val="clear" w:color="auto" w:fill="D0E3F2"/>
            <w:vAlign w:val="top"/>
          </w:tcPr>
          <w:p w14:paraId="30D190C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223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黑体" w:cs="Times New Roman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highlight w:val="none"/>
                <w:lang w:eastAsia="zh-CN"/>
              </w:rPr>
              <w:t>Isolation</w:t>
            </w:r>
          </w:p>
        </w:tc>
      </w:tr>
      <w:tr w14:paraId="25FCF2E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725" w:type="dxa"/>
            <w:vAlign w:val="top"/>
          </w:tcPr>
          <w:p w14:paraId="0D64B5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1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  <w:t>●Between channel and bus</w:t>
            </w:r>
          </w:p>
        </w:tc>
        <w:tc>
          <w:tcPr>
            <w:tcW w:w="7881" w:type="dxa"/>
            <w:gridSpan w:val="3"/>
            <w:vAlign w:val="top"/>
          </w:tcPr>
          <w:p w14:paraId="3C265C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225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highlight w:val="none"/>
                <w:lang w:val="en-US" w:eastAsia="zh-CN"/>
              </w:rPr>
              <w:t>Yes</w:t>
            </w:r>
          </w:p>
        </w:tc>
      </w:tr>
      <w:tr w14:paraId="7D4317D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725" w:type="dxa"/>
            <w:vAlign w:val="top"/>
          </w:tcPr>
          <w:p w14:paraId="65ACAE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3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  <w:t>●Between channels</w:t>
            </w:r>
          </w:p>
        </w:tc>
        <w:tc>
          <w:tcPr>
            <w:tcW w:w="7881" w:type="dxa"/>
            <w:gridSpan w:val="3"/>
            <w:vAlign w:val="top"/>
          </w:tcPr>
          <w:p w14:paraId="2A8819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225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highlight w:val="none"/>
                <w:lang w:val="en-US" w:eastAsia="zh-CN"/>
              </w:rPr>
              <w:t>Yes</w:t>
            </w:r>
          </w:p>
        </w:tc>
      </w:tr>
      <w:tr w14:paraId="1DA7997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725" w:type="dxa"/>
            <w:vAlign w:val="top"/>
          </w:tcPr>
          <w:p w14:paraId="5F136C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23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Display indication</w:t>
            </w:r>
          </w:p>
        </w:tc>
        <w:tc>
          <w:tcPr>
            <w:tcW w:w="7881" w:type="dxa"/>
            <w:gridSpan w:val="3"/>
            <w:vAlign w:val="top"/>
          </w:tcPr>
          <w:p w14:paraId="4122E9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22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Green LED display for each channel input</w:t>
            </w:r>
          </w:p>
        </w:tc>
      </w:tr>
      <w:tr w14:paraId="2682BBF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725" w:type="dxa"/>
            <w:vAlign w:val="top"/>
          </w:tcPr>
          <w:p w14:paraId="7A0CB5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2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Diagnosis and alarm of system power supply</w:t>
            </w:r>
          </w:p>
        </w:tc>
        <w:tc>
          <w:tcPr>
            <w:tcW w:w="7881" w:type="dxa"/>
            <w:gridSpan w:val="3"/>
            <w:vAlign w:val="top"/>
          </w:tcPr>
          <w:p w14:paraId="4DF78B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23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Support</w:t>
            </w:r>
          </w:p>
        </w:tc>
      </w:tr>
      <w:tr w14:paraId="46B4D29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725" w:type="dxa"/>
            <w:vAlign w:val="top"/>
          </w:tcPr>
          <w:p w14:paraId="0193D4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23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environment</w:t>
            </w:r>
          </w:p>
        </w:tc>
        <w:tc>
          <w:tcPr>
            <w:tcW w:w="7881" w:type="dxa"/>
            <w:gridSpan w:val="3"/>
            <w:vAlign w:val="top"/>
          </w:tcPr>
          <w:p w14:paraId="774E00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223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Operating ambient temperature: -20~60℃,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53927E3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725" w:type="dxa"/>
            <w:vAlign w:val="top"/>
          </w:tcPr>
          <w:p w14:paraId="661D8F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2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Dimension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(L×W×H)</w:t>
            </w:r>
          </w:p>
        </w:tc>
        <w:tc>
          <w:tcPr>
            <w:tcW w:w="3940" w:type="dxa"/>
            <w:vAlign w:val="top"/>
          </w:tcPr>
          <w:p w14:paraId="29D0691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8" w:line="186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12*100*80</w:t>
            </w:r>
          </w:p>
        </w:tc>
        <w:tc>
          <w:tcPr>
            <w:tcW w:w="3941" w:type="dxa"/>
            <w:gridSpan w:val="2"/>
            <w:vAlign w:val="top"/>
          </w:tcPr>
          <w:p w14:paraId="421B5C0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8" w:line="186" w:lineRule="auto"/>
              <w:ind w:left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24*100*80</w:t>
            </w:r>
          </w:p>
        </w:tc>
      </w:tr>
    </w:tbl>
    <w:p w14:paraId="361EFB1A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01047AB6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6" w:type="default"/>
          <w:pgSz w:w="12246" w:h="16500"/>
          <w:pgMar w:top="1402" w:right="805" w:bottom="705" w:left="1387" w:header="0" w:footer="53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311F7D4E">
      <w:pPr>
        <w:pStyle w:val="3"/>
        <w:spacing w:line="293" w:lineRule="auto"/>
        <w:jc w:val="left"/>
        <w:rPr>
          <w:rFonts w:hint="default" w:ascii="Times New Roman" w:hAnsi="Times New Roman" w:cs="Times New Roman"/>
          <w:sz w:val="21"/>
        </w:rPr>
      </w:pPr>
    </w:p>
    <w:p w14:paraId="5271FE57">
      <w:pPr>
        <w:pStyle w:val="3"/>
        <w:spacing w:line="294" w:lineRule="auto"/>
        <w:jc w:val="left"/>
        <w:rPr>
          <w:rFonts w:hint="default" w:ascii="Times New Roman" w:hAnsi="Times New Roman" w:cs="Times New Roman"/>
          <w:sz w:val="21"/>
        </w:rPr>
      </w:pPr>
    </w:p>
    <w:p w14:paraId="6E62661F">
      <w:pPr>
        <w:pStyle w:val="3"/>
        <w:spacing w:line="294" w:lineRule="auto"/>
        <w:jc w:val="left"/>
        <w:rPr>
          <w:rFonts w:hint="default" w:ascii="Times New Roman" w:hAnsi="Times New Roman" w:cs="Times New Roman"/>
          <w:sz w:val="21"/>
        </w:rPr>
      </w:pPr>
    </w:p>
    <w:p w14:paraId="7A59DA7D">
      <w:pPr>
        <w:spacing w:line="341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31" o:spid="_x0000_s1031" o:spt="202" type="#_x0000_t202" style="height:17.05pt;width:129.95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6397AD09">
                  <w:pPr>
                    <w:spacing w:before="82" w:line="222" w:lineRule="auto"/>
                    <w:ind w:left="248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338BF5DE">
      <w:pPr>
        <w:spacing w:line="173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9600" w:type="dxa"/>
        <w:tblInd w:w="19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23"/>
        <w:gridCol w:w="2277"/>
      </w:tblGrid>
      <w:tr w14:paraId="321FF60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7323" w:type="dxa"/>
            <w:shd w:val="clear" w:color="auto" w:fill="D0E3F2"/>
            <w:vAlign w:val="top"/>
          </w:tcPr>
          <w:p w14:paraId="5AD81EDD">
            <w:pPr>
              <w:pStyle w:val="10"/>
              <w:spacing w:before="142" w:line="224" w:lineRule="auto"/>
              <w:ind w:left="3614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2277" w:type="dxa"/>
            <w:shd w:val="clear" w:color="auto" w:fill="D0E3F2"/>
            <w:vAlign w:val="top"/>
          </w:tcPr>
          <w:p w14:paraId="48080E93">
            <w:pPr>
              <w:pStyle w:val="10"/>
              <w:spacing w:before="139" w:line="223" w:lineRule="auto"/>
              <w:ind w:left="911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Order No.</w:t>
            </w:r>
          </w:p>
        </w:tc>
      </w:tr>
      <w:tr w14:paraId="1CD1DF8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</w:trPr>
        <w:tc>
          <w:tcPr>
            <w:tcW w:w="7323" w:type="dxa"/>
            <w:vAlign w:val="top"/>
          </w:tcPr>
          <w:p w14:paraId="4C697224">
            <w:pPr>
              <w:spacing w:line="341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43AD95D4">
            <w:pPr>
              <w:pStyle w:val="10"/>
              <w:spacing w:before="52" w:line="230" w:lineRule="auto"/>
              <w:ind w:left="244" w:right="343" w:firstLine="1"/>
              <w:jc w:val="left"/>
              <w:rPr>
                <w:rFonts w:hint="default" w:ascii="Times New Roman" w:hAnsi="Times New Roman" w:eastAsia="黑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5"/>
              </w:rPr>
              <w:t xml:space="preserve">Digital input module, 16 inputs, </w:t>
            </w:r>
            <w:r>
              <w:rPr>
                <w:rFonts w:hint="eastAsia" w:ascii="Times New Roman" w:hAnsi="Times New Roman" w:cs="Times New Roman"/>
                <w:color w:val="231F20"/>
                <w:spacing w:val="5"/>
                <w:lang w:eastAsia="zh-CN"/>
              </w:rPr>
              <w:t>support</w:t>
            </w:r>
            <w:r>
              <w:rPr>
                <w:rFonts w:hint="default" w:ascii="Times New Roman" w:hAnsi="Times New Roman" w:cs="Times New Roman"/>
                <w:color w:val="231F20"/>
                <w:spacing w:val="5"/>
              </w:rPr>
              <w:t xml:space="preserve"> PNP/NPN input, 24VDC, module diagnostic function, SRE8200 can expand </w:t>
            </w:r>
            <w:r>
              <w:rPr>
                <w:rFonts w:hint="default" w:ascii="Times New Roman" w:hAnsi="Times New Roman" w:cs="Times New Roman"/>
                <w:color w:val="231F20"/>
                <w:spacing w:val="5"/>
                <w:lang w:val="en-US" w:eastAsia="zh-CN"/>
              </w:rPr>
              <w:t xml:space="preserve">to </w:t>
            </w:r>
            <w:r>
              <w:rPr>
                <w:rFonts w:hint="default" w:ascii="Times New Roman" w:hAnsi="Times New Roman" w:cs="Times New Roman"/>
                <w:color w:val="231F20"/>
                <w:spacing w:val="5"/>
              </w:rPr>
              <w:t>64 modules</w:t>
            </w:r>
            <w:r>
              <w:rPr>
                <w:rFonts w:hint="default" w:ascii="Times New Roman" w:hAnsi="Times New Roman" w:cs="Times New Roman"/>
                <w:color w:val="231F20"/>
                <w:spacing w:val="5"/>
                <w:lang w:val="en-US" w:eastAsia="zh-CN"/>
              </w:rPr>
              <w:t>.</w:t>
            </w:r>
          </w:p>
        </w:tc>
        <w:tc>
          <w:tcPr>
            <w:tcW w:w="2277" w:type="dxa"/>
            <w:vAlign w:val="top"/>
          </w:tcPr>
          <w:p w14:paraId="34E72AC6">
            <w:pPr>
              <w:spacing w:line="384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5B2599D9">
            <w:pPr>
              <w:pStyle w:val="10"/>
              <w:spacing w:before="52" w:line="185" w:lineRule="auto"/>
              <w:ind w:left="87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SRE1016</w:t>
            </w:r>
          </w:p>
        </w:tc>
      </w:tr>
      <w:tr w14:paraId="0AE862F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 w:hRule="atLeast"/>
        </w:trPr>
        <w:tc>
          <w:tcPr>
            <w:tcW w:w="7323" w:type="dxa"/>
            <w:vAlign w:val="top"/>
          </w:tcPr>
          <w:p w14:paraId="0F785515">
            <w:pPr>
              <w:spacing w:line="37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7322ED09">
            <w:pPr>
              <w:pStyle w:val="10"/>
              <w:spacing w:before="52" w:line="228" w:lineRule="auto"/>
              <w:ind w:left="256" w:right="334"/>
              <w:jc w:val="left"/>
              <w:rPr>
                <w:rFonts w:hint="default" w:ascii="Times New Roman" w:hAnsi="Times New Roman" w:eastAsia="黑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5"/>
              </w:rPr>
              <w:t xml:space="preserve">Digital input module, </w:t>
            </w:r>
            <w:r>
              <w:rPr>
                <w:rFonts w:hint="default" w:ascii="Times New Roman" w:hAnsi="Times New Roman" w:cs="Times New Roman"/>
                <w:color w:val="231F20"/>
                <w:spacing w:val="5"/>
                <w:lang w:val="en-US" w:eastAsia="zh-CN"/>
              </w:rPr>
              <w:t>32</w:t>
            </w:r>
            <w:r>
              <w:rPr>
                <w:rFonts w:hint="default" w:ascii="Times New Roman" w:hAnsi="Times New Roman" w:cs="Times New Roman"/>
                <w:color w:val="231F20"/>
                <w:spacing w:val="5"/>
              </w:rPr>
              <w:t xml:space="preserve"> inputs, </w:t>
            </w:r>
            <w:r>
              <w:rPr>
                <w:rFonts w:hint="eastAsia" w:ascii="Times New Roman" w:hAnsi="Times New Roman" w:cs="Times New Roman"/>
                <w:color w:val="231F20"/>
                <w:spacing w:val="5"/>
                <w:lang w:eastAsia="zh-CN"/>
              </w:rPr>
              <w:t>support</w:t>
            </w:r>
            <w:r>
              <w:rPr>
                <w:rFonts w:hint="default" w:ascii="Times New Roman" w:hAnsi="Times New Roman" w:cs="Times New Roman"/>
                <w:color w:val="231F20"/>
                <w:spacing w:val="5"/>
              </w:rPr>
              <w:t xml:space="preserve"> PNP/NPN input, 24VDC, module diagnostic function, SRE8200 can expand 64</w:t>
            </w:r>
            <w:r>
              <w:rPr>
                <w:rFonts w:hint="default" w:ascii="Times New Roman" w:hAnsi="Times New Roman" w:cs="Times New Roman"/>
                <w:color w:val="231F20"/>
                <w:spacing w:val="5"/>
                <w:lang w:val="en-US" w:eastAsia="zh-CN"/>
              </w:rPr>
              <w:t xml:space="preserve"> to</w:t>
            </w:r>
            <w:r>
              <w:rPr>
                <w:rFonts w:hint="default" w:ascii="Times New Roman" w:hAnsi="Times New Roman" w:cs="Times New Roman"/>
                <w:color w:val="231F20"/>
                <w:spacing w:val="5"/>
              </w:rPr>
              <w:t xml:space="preserve"> modules</w:t>
            </w:r>
            <w:r>
              <w:rPr>
                <w:rFonts w:hint="default" w:ascii="Times New Roman" w:hAnsi="Times New Roman" w:cs="Times New Roman"/>
                <w:color w:val="231F20"/>
                <w:spacing w:val="5"/>
                <w:lang w:val="en-US" w:eastAsia="zh-CN"/>
              </w:rPr>
              <w:t>.</w:t>
            </w:r>
          </w:p>
        </w:tc>
        <w:tc>
          <w:tcPr>
            <w:tcW w:w="2277" w:type="dxa"/>
            <w:vAlign w:val="top"/>
          </w:tcPr>
          <w:p w14:paraId="5D56137A">
            <w:pPr>
              <w:spacing w:line="243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276DF19E">
            <w:pPr>
              <w:spacing w:line="243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217CDE62">
            <w:pPr>
              <w:pStyle w:val="10"/>
              <w:spacing w:before="52" w:line="186" w:lineRule="auto"/>
              <w:ind w:left="87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SRE1032</w:t>
            </w:r>
          </w:p>
        </w:tc>
      </w:tr>
    </w:tbl>
    <w:p w14:paraId="5C64EC6A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4396B99E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7" w:type="default"/>
          <w:pgSz w:w="12246" w:h="16500"/>
          <w:pgMar w:top="1402" w:right="819" w:bottom="693" w:left="1377" w:header="0" w:footer="52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4D1DF16">
      <w:pPr>
        <w:pStyle w:val="3"/>
        <w:spacing w:line="269" w:lineRule="auto"/>
        <w:jc w:val="left"/>
        <w:rPr>
          <w:rFonts w:hint="default" w:ascii="Times New Roman" w:hAnsi="Times New Roman" w:cs="Times New Roman"/>
          <w:sz w:val="21"/>
        </w:rPr>
      </w:pPr>
    </w:p>
    <w:p w14:paraId="1821FD83">
      <w:pPr>
        <w:pStyle w:val="2"/>
        <w:bidi w:val="0"/>
        <w:rPr>
          <w:rFonts w:hint="default" w:ascii="Times New Roman" w:hAnsi="Times New Roman" w:cs="Times New Roman"/>
        </w:rPr>
      </w:pPr>
      <w:bookmarkStart w:id="7" w:name="bookmark5"/>
      <w:bookmarkEnd w:id="7"/>
      <w:bookmarkStart w:id="8" w:name="bookmark6"/>
      <w:bookmarkEnd w:id="8"/>
      <w:bookmarkStart w:id="9" w:name="_Toc30107"/>
      <w:r>
        <w:rPr>
          <w:rFonts w:hint="default" w:ascii="Times New Roman" w:hAnsi="Times New Roman" w:cs="Times New Roman"/>
        </w:rPr>
        <w:t xml:space="preserve">Digital </w:t>
      </w:r>
      <w:r>
        <w:rPr>
          <w:rFonts w:hint="default" w:ascii="Times New Roman" w:hAnsi="Times New Roman" w:eastAsia="宋体" w:cs="Times New Roman"/>
          <w:lang w:val="en-US" w:eastAsia="zh-CN"/>
        </w:rPr>
        <w:t>O</w:t>
      </w:r>
      <w:r>
        <w:rPr>
          <w:rFonts w:hint="default" w:ascii="Times New Roman" w:hAnsi="Times New Roman" w:cs="Times New Roman"/>
        </w:rPr>
        <w:t xml:space="preserve">utput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>odule</w:t>
      </w:r>
      <w:bookmarkEnd w:id="9"/>
    </w:p>
    <w:p w14:paraId="720A33D2">
      <w:pPr>
        <w:spacing w:before="216" w:line="340" w:lineRule="exact"/>
        <w:ind w:firstLine="7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32" o:spid="_x0000_s1032" o:spt="202" type="#_x0000_t202" style="height:17.05pt;width:122.6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4969D6E2">
                  <w:pPr>
                    <w:spacing w:before="72" w:line="222" w:lineRule="auto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 xml:space="preserve">Product </w:t>
                  </w:r>
                  <w:r>
                    <w:rPr>
                      <w:rFonts w:hint="eastAsia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Features</w:t>
                  </w:r>
                </w:p>
              </w:txbxContent>
            </v:textbox>
            <w10:wrap type="none"/>
            <w10:anchorlock/>
          </v:shape>
        </w:pict>
      </w:r>
    </w:p>
    <w:p w14:paraId="65A4F7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" w:line="240" w:lineRule="auto"/>
        <w:jc w:val="left"/>
        <w:textAlignment w:val="baseline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Output photoelectric isolation</w:t>
      </w:r>
    </w:p>
    <w:p w14:paraId="7B5A2E1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" w:line="240" w:lineRule="auto"/>
        <w:jc w:val="left"/>
        <w:textAlignment w:val="baseline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●Overvoltage and short circuit protection functions</w:t>
      </w:r>
    </w:p>
    <w:p w14:paraId="7753AF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" w:line="240" w:lineRule="auto"/>
        <w:jc w:val="left"/>
        <w:textAlignment w:val="baseline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Bus and channel isolation technology, reliable</w:t>
      </w:r>
    </w:p>
    <w:p w14:paraId="1D1311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" w:line="240" w:lineRule="auto"/>
        <w:jc w:val="left"/>
        <w:textAlignment w:val="baseline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150us fast response</w:t>
      </w:r>
    </w:p>
    <w:p w14:paraId="67C4B1E0">
      <w:pPr>
        <w:spacing w:before="150" w:line="340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33" o:spid="_x0000_s1033" o:spt="202" type="#_x0000_t202" style="height:17.05pt;width:151.3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65C49CCC">
                  <w:pPr>
                    <w:spacing w:before="68" w:line="223" w:lineRule="auto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  <w:lang w:eastAsia="zh-CN"/>
                    </w:rPr>
                    <w:t>Product</w:t>
                  </w:r>
                  <w:r>
                    <w:rPr>
                      <w:rFonts w:hint="eastAsia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  <w:lang w:eastAsia="zh-CN"/>
                    </w:rPr>
                    <w:t xml:space="preserve"> Specifications</w:t>
                  </w:r>
                </w:p>
              </w:txbxContent>
            </v:textbox>
            <w10:wrap type="none"/>
            <w10:anchorlock/>
          </v:shape>
        </w:pict>
      </w:r>
    </w:p>
    <w:p w14:paraId="49B3D7AC">
      <w:pPr>
        <w:spacing w:line="184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5000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2151"/>
        <w:gridCol w:w="1996"/>
        <w:gridCol w:w="2058"/>
        <w:gridCol w:w="2091"/>
      </w:tblGrid>
      <w:tr w14:paraId="1C439A7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000" w:type="pct"/>
            <w:gridSpan w:val="5"/>
            <w:shd w:val="clear" w:color="auto" w:fill="D0E3F2"/>
            <w:vAlign w:val="top"/>
          </w:tcPr>
          <w:p w14:paraId="399BA4B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Technical specifications</w:t>
            </w:r>
          </w:p>
        </w:tc>
      </w:tr>
      <w:tr w14:paraId="0F1FCFB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897" w:type="pct"/>
            <w:vAlign w:val="top"/>
          </w:tcPr>
          <w:p w14:paraId="7887669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Order No.</w:t>
            </w:r>
          </w:p>
        </w:tc>
        <w:tc>
          <w:tcPr>
            <w:tcW w:w="1064" w:type="pct"/>
            <w:vAlign w:val="top"/>
          </w:tcPr>
          <w:p w14:paraId="7FE6F7A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186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SRE2216</w:t>
            </w:r>
          </w:p>
        </w:tc>
        <w:tc>
          <w:tcPr>
            <w:tcW w:w="986" w:type="pct"/>
            <w:vAlign w:val="top"/>
          </w:tcPr>
          <w:p w14:paraId="09CDF30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186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SRE2116</w:t>
            </w:r>
          </w:p>
        </w:tc>
        <w:tc>
          <w:tcPr>
            <w:tcW w:w="1018" w:type="pct"/>
            <w:vAlign w:val="top"/>
          </w:tcPr>
          <w:p w14:paraId="7DE340A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186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SRE2232</w:t>
            </w:r>
          </w:p>
        </w:tc>
        <w:tc>
          <w:tcPr>
            <w:tcW w:w="1033" w:type="pct"/>
            <w:vAlign w:val="top"/>
          </w:tcPr>
          <w:p w14:paraId="60DC842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186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SRE2132</w:t>
            </w:r>
          </w:p>
        </w:tc>
      </w:tr>
      <w:tr w14:paraId="357DEED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897" w:type="pct"/>
            <w:vAlign w:val="top"/>
          </w:tcPr>
          <w:p w14:paraId="3A60A9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2" w:line="222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Output type</w:t>
            </w:r>
          </w:p>
        </w:tc>
        <w:tc>
          <w:tcPr>
            <w:tcW w:w="1064" w:type="pct"/>
            <w:vAlign w:val="top"/>
          </w:tcPr>
          <w:p w14:paraId="11AEF2C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4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PNP-type solid-state MOSFETs</w:t>
            </w:r>
          </w:p>
        </w:tc>
        <w:tc>
          <w:tcPr>
            <w:tcW w:w="986" w:type="pct"/>
            <w:vAlign w:val="top"/>
          </w:tcPr>
          <w:p w14:paraId="0B6C543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4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NP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val="en-US" w:eastAsia="zh-CN"/>
              </w:rPr>
              <w:t>N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-type solid-state MOSFETs</w:t>
            </w:r>
          </w:p>
        </w:tc>
        <w:tc>
          <w:tcPr>
            <w:tcW w:w="1018" w:type="pct"/>
            <w:vAlign w:val="top"/>
          </w:tcPr>
          <w:p w14:paraId="4C0F665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4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PNP-type solid-state MOSFETs</w:t>
            </w:r>
          </w:p>
        </w:tc>
        <w:tc>
          <w:tcPr>
            <w:tcW w:w="1033" w:type="pct"/>
            <w:vAlign w:val="top"/>
          </w:tcPr>
          <w:p w14:paraId="766579A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4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NP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val="en-US" w:eastAsia="zh-CN"/>
              </w:rPr>
              <w:t>N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-type solid-state MOSFETs</w:t>
            </w:r>
          </w:p>
        </w:tc>
      </w:tr>
      <w:tr w14:paraId="04D7ECD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97" w:type="pct"/>
            <w:vAlign w:val="top"/>
          </w:tcPr>
          <w:p w14:paraId="6D38B6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Output points</w:t>
            </w:r>
          </w:p>
        </w:tc>
        <w:tc>
          <w:tcPr>
            <w:tcW w:w="2051" w:type="pct"/>
            <w:gridSpan w:val="2"/>
            <w:vAlign w:val="top"/>
          </w:tcPr>
          <w:p w14:paraId="70D6AC2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185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7"/>
              </w:rPr>
              <w:t>16</w:t>
            </w:r>
          </w:p>
        </w:tc>
        <w:tc>
          <w:tcPr>
            <w:tcW w:w="2051" w:type="pct"/>
            <w:gridSpan w:val="2"/>
            <w:vAlign w:val="top"/>
          </w:tcPr>
          <w:p w14:paraId="4FB4C70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0" w:line="186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32</w:t>
            </w:r>
          </w:p>
        </w:tc>
      </w:tr>
      <w:tr w14:paraId="30ACB68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897" w:type="pct"/>
            <w:vAlign w:val="top"/>
          </w:tcPr>
          <w:p w14:paraId="7E7FF3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221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Bus 5VDC current consumption</w:t>
            </w:r>
          </w:p>
        </w:tc>
        <w:tc>
          <w:tcPr>
            <w:tcW w:w="2051" w:type="pct"/>
            <w:gridSpan w:val="2"/>
            <w:vAlign w:val="top"/>
          </w:tcPr>
          <w:p w14:paraId="4B679CA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241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7"/>
              </w:rPr>
              <w:t>＜50mA</w:t>
            </w:r>
          </w:p>
        </w:tc>
        <w:tc>
          <w:tcPr>
            <w:tcW w:w="1018" w:type="pct"/>
            <w:vAlign w:val="top"/>
          </w:tcPr>
          <w:p w14:paraId="03F76BA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241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210mA</w:t>
            </w:r>
          </w:p>
        </w:tc>
        <w:tc>
          <w:tcPr>
            <w:tcW w:w="1033" w:type="pct"/>
            <w:vAlign w:val="top"/>
          </w:tcPr>
          <w:p w14:paraId="555B4E0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11" w:lineRule="exact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6"/>
                <w:position w:val="1"/>
              </w:rPr>
              <w:t>186mA</w:t>
            </w:r>
          </w:p>
        </w:tc>
      </w:tr>
      <w:tr w14:paraId="1B1836E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vAlign w:val="top"/>
          </w:tcPr>
          <w:p w14:paraId="1EE6CB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Cable length (shielded)</w:t>
            </w:r>
          </w:p>
        </w:tc>
        <w:tc>
          <w:tcPr>
            <w:tcW w:w="4102" w:type="pct"/>
            <w:gridSpan w:val="4"/>
            <w:vAlign w:val="top"/>
          </w:tcPr>
          <w:p w14:paraId="76EF32B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6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Maximum 500m</w:t>
            </w:r>
          </w:p>
        </w:tc>
      </w:tr>
      <w:tr w14:paraId="4A73862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897" w:type="pct"/>
            <w:vAlign w:val="top"/>
          </w:tcPr>
          <w:p w14:paraId="0EA730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Cable length (unshielded)</w:t>
            </w:r>
          </w:p>
        </w:tc>
        <w:tc>
          <w:tcPr>
            <w:tcW w:w="4102" w:type="pct"/>
            <w:gridSpan w:val="4"/>
            <w:vAlign w:val="top"/>
          </w:tcPr>
          <w:p w14:paraId="6A8D99C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6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 xml:space="preserve">Maximum 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  <w:lang w:val="en-US" w:eastAsia="zh-CN"/>
              </w:rPr>
              <w:t>150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m</w:t>
            </w:r>
          </w:p>
        </w:tc>
      </w:tr>
      <w:tr w14:paraId="55BEB16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97" w:type="pct"/>
            <w:vAlign w:val="top"/>
          </w:tcPr>
          <w:p w14:paraId="384D02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Output short circuit protection</w:t>
            </w:r>
          </w:p>
        </w:tc>
        <w:tc>
          <w:tcPr>
            <w:tcW w:w="4102" w:type="pct"/>
            <w:gridSpan w:val="4"/>
            <w:vAlign w:val="top"/>
          </w:tcPr>
          <w:p w14:paraId="0896673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25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val="en-US" w:eastAsia="zh-CN"/>
              </w:rPr>
              <w:t xml:space="preserve">Yes 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, electronic</w:t>
            </w:r>
          </w:p>
        </w:tc>
      </w:tr>
      <w:tr w14:paraId="6C53802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897" w:type="pct"/>
            <w:vAlign w:val="top"/>
          </w:tcPr>
          <w:p w14:paraId="04A1DB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22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Leakage current</w:t>
            </w:r>
          </w:p>
        </w:tc>
        <w:tc>
          <w:tcPr>
            <w:tcW w:w="4102" w:type="pct"/>
            <w:gridSpan w:val="4"/>
            <w:vAlign w:val="top"/>
          </w:tcPr>
          <w:p w14:paraId="33B1FA6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13" w:lineRule="exact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7"/>
                <w:position w:val="1"/>
              </w:rPr>
              <w:t>＜1mA</w:t>
            </w:r>
          </w:p>
        </w:tc>
      </w:tr>
      <w:tr w14:paraId="746D47E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97" w:type="pct"/>
            <w:vAlign w:val="top"/>
          </w:tcPr>
          <w:p w14:paraId="624AEC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22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highlight w:val="none"/>
              </w:rPr>
              <w:t>Maximum lamp load</w:t>
            </w:r>
          </w:p>
        </w:tc>
        <w:tc>
          <w:tcPr>
            <w:tcW w:w="4102" w:type="pct"/>
            <w:gridSpan w:val="4"/>
            <w:vAlign w:val="top"/>
          </w:tcPr>
          <w:p w14:paraId="5C394F7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8" w:line="18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5W</w:t>
            </w:r>
          </w:p>
        </w:tc>
      </w:tr>
      <w:tr w14:paraId="5A78F86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897" w:type="pct"/>
            <w:vAlign w:val="top"/>
          </w:tcPr>
          <w:p w14:paraId="39EAAD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22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Output current “1”</w:t>
            </w:r>
          </w:p>
        </w:tc>
        <w:tc>
          <w:tcPr>
            <w:tcW w:w="4102" w:type="pct"/>
            <w:gridSpan w:val="4"/>
            <w:vAlign w:val="top"/>
          </w:tcPr>
          <w:p w14:paraId="1FBD281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185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0.5A</w:t>
            </w:r>
          </w:p>
        </w:tc>
      </w:tr>
      <w:tr w14:paraId="4E1DA7A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897" w:type="pct"/>
            <w:vAlign w:val="top"/>
          </w:tcPr>
          <w:p w14:paraId="2C3D66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22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Overcurrent protection threshold</w:t>
            </w:r>
          </w:p>
        </w:tc>
        <w:tc>
          <w:tcPr>
            <w:tcW w:w="4102" w:type="pct"/>
            <w:gridSpan w:val="4"/>
            <w:vAlign w:val="top"/>
          </w:tcPr>
          <w:p w14:paraId="49D6B94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214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</w:rPr>
              <w:t>1.5A</w:t>
            </w: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-5"/>
              </w:rPr>
              <w:t>5ms</w:t>
            </w:r>
          </w:p>
        </w:tc>
      </w:tr>
      <w:tr w14:paraId="3EED903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897" w:type="pct"/>
            <w:vAlign w:val="top"/>
          </w:tcPr>
          <w:p w14:paraId="2F6A9C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Contact mechanical life</w:t>
            </w:r>
          </w:p>
        </w:tc>
        <w:tc>
          <w:tcPr>
            <w:tcW w:w="4102" w:type="pct"/>
            <w:gridSpan w:val="4"/>
            <w:vAlign w:val="top"/>
          </w:tcPr>
          <w:p w14:paraId="20A02A8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2" w:line="83" w:lineRule="exact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position w:val="-3"/>
              </w:rPr>
              <w:t>--</w:t>
            </w:r>
          </w:p>
        </w:tc>
      </w:tr>
      <w:tr w14:paraId="0B5816C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897" w:type="pct"/>
            <w:vAlign w:val="top"/>
          </w:tcPr>
          <w:p w14:paraId="292C952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5" w:line="220" w:lineRule="auto"/>
              <w:ind w:left="0" w:right="578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Contact electrical life (rated load)</w:t>
            </w:r>
          </w:p>
        </w:tc>
        <w:tc>
          <w:tcPr>
            <w:tcW w:w="4102" w:type="pct"/>
            <w:gridSpan w:val="4"/>
            <w:vAlign w:val="top"/>
          </w:tcPr>
          <w:p w14:paraId="397E37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7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21"/>
              </w:rPr>
            </w:pPr>
          </w:p>
          <w:p w14:paraId="0839A68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111" w:lineRule="exact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position w:val="-2"/>
              </w:rPr>
              <w:t>--</w:t>
            </w:r>
          </w:p>
        </w:tc>
      </w:tr>
      <w:tr w14:paraId="110C777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5000" w:type="pct"/>
            <w:gridSpan w:val="5"/>
            <w:shd w:val="clear" w:color="auto" w:fill="D0E3F2"/>
            <w:vAlign w:val="top"/>
          </w:tcPr>
          <w:p w14:paraId="19A3063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Switch frequency</w:t>
            </w:r>
          </w:p>
        </w:tc>
      </w:tr>
      <w:tr w14:paraId="1DC6AC0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897" w:type="pct"/>
            <w:vAlign w:val="top"/>
          </w:tcPr>
          <w:p w14:paraId="66E938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14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●Resistive load, maximum</w:t>
            </w:r>
          </w:p>
        </w:tc>
        <w:tc>
          <w:tcPr>
            <w:tcW w:w="4102" w:type="pct"/>
            <w:gridSpan w:val="4"/>
            <w:vAlign w:val="top"/>
          </w:tcPr>
          <w:p w14:paraId="7D953FF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5" w:line="185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6"/>
              </w:rPr>
              <w:t>1KHZ</w:t>
            </w:r>
          </w:p>
        </w:tc>
      </w:tr>
      <w:tr w14:paraId="6382B40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vAlign w:val="top"/>
          </w:tcPr>
          <w:p w14:paraId="4FFF5E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14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●Inductive load, maximum</w:t>
            </w:r>
          </w:p>
        </w:tc>
        <w:tc>
          <w:tcPr>
            <w:tcW w:w="4102" w:type="pct"/>
            <w:gridSpan w:val="4"/>
            <w:vAlign w:val="top"/>
          </w:tcPr>
          <w:p w14:paraId="0670CC7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185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0.5HZ</w:t>
            </w:r>
          </w:p>
        </w:tc>
      </w:tr>
      <w:tr w14:paraId="020B642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vAlign w:val="top"/>
          </w:tcPr>
          <w:p w14:paraId="2F1A82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14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●Lamp load, maximum</w:t>
            </w:r>
          </w:p>
        </w:tc>
        <w:tc>
          <w:tcPr>
            <w:tcW w:w="4102" w:type="pct"/>
            <w:gridSpan w:val="4"/>
            <w:vAlign w:val="top"/>
          </w:tcPr>
          <w:p w14:paraId="15C330E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185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</w:rPr>
              <w:t>10HZ</w:t>
            </w:r>
          </w:p>
        </w:tc>
      </w:tr>
      <w:tr w14:paraId="5FAD5B5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vAlign w:val="top"/>
          </w:tcPr>
          <w:p w14:paraId="446D1D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14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●Mechanical load, maximum</w:t>
            </w:r>
          </w:p>
        </w:tc>
        <w:tc>
          <w:tcPr>
            <w:tcW w:w="4102" w:type="pct"/>
            <w:gridSpan w:val="4"/>
            <w:vAlign w:val="top"/>
          </w:tcPr>
          <w:p w14:paraId="0CA1E36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2" w:line="79" w:lineRule="exact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position w:val="-3"/>
              </w:rPr>
              <w:t>--</w:t>
            </w:r>
          </w:p>
        </w:tc>
      </w:tr>
      <w:tr w14:paraId="6D3E37E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vAlign w:val="top"/>
          </w:tcPr>
          <w:p w14:paraId="5F0D3B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22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Insulation test voltage</w:t>
            </w:r>
          </w:p>
        </w:tc>
        <w:tc>
          <w:tcPr>
            <w:tcW w:w="4102" w:type="pct"/>
            <w:gridSpan w:val="4"/>
            <w:vAlign w:val="top"/>
          </w:tcPr>
          <w:p w14:paraId="19446E9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2" w:line="185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500VDC</w:t>
            </w:r>
          </w:p>
        </w:tc>
      </w:tr>
      <w:tr w14:paraId="021F105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5000" w:type="pct"/>
            <w:gridSpan w:val="5"/>
            <w:shd w:val="clear" w:color="auto" w:fill="D0E3F2"/>
            <w:vAlign w:val="top"/>
          </w:tcPr>
          <w:p w14:paraId="1F568AE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5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Isolation</w:t>
            </w:r>
          </w:p>
        </w:tc>
      </w:tr>
      <w:tr w14:paraId="41868DE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897" w:type="pct"/>
            <w:vAlign w:val="top"/>
          </w:tcPr>
          <w:p w14:paraId="2E39FB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1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●Between the channel and the bus</w:t>
            </w:r>
          </w:p>
        </w:tc>
        <w:tc>
          <w:tcPr>
            <w:tcW w:w="4102" w:type="pct"/>
            <w:gridSpan w:val="4"/>
            <w:vAlign w:val="top"/>
          </w:tcPr>
          <w:p w14:paraId="3F6588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25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Yes</w:t>
            </w:r>
          </w:p>
        </w:tc>
      </w:tr>
      <w:tr w14:paraId="5BA166D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97" w:type="pct"/>
            <w:vAlign w:val="top"/>
          </w:tcPr>
          <w:p w14:paraId="005362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●Between channels</w:t>
            </w:r>
          </w:p>
        </w:tc>
        <w:tc>
          <w:tcPr>
            <w:tcW w:w="4102" w:type="pct"/>
            <w:gridSpan w:val="4"/>
            <w:vAlign w:val="top"/>
          </w:tcPr>
          <w:p w14:paraId="1B6E50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225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Yes</w:t>
            </w:r>
          </w:p>
        </w:tc>
      </w:tr>
      <w:tr w14:paraId="2232923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97" w:type="pct"/>
            <w:vAlign w:val="top"/>
          </w:tcPr>
          <w:p w14:paraId="698A29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Display instructions</w:t>
            </w:r>
          </w:p>
        </w:tc>
        <w:tc>
          <w:tcPr>
            <w:tcW w:w="4102" w:type="pct"/>
            <w:gridSpan w:val="4"/>
            <w:vAlign w:val="top"/>
          </w:tcPr>
          <w:p w14:paraId="1C1332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22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Each channel output green LED display</w:t>
            </w:r>
          </w:p>
        </w:tc>
      </w:tr>
      <w:tr w14:paraId="487FAD5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97" w:type="pct"/>
            <w:vAlign w:val="top"/>
          </w:tcPr>
          <w:p w14:paraId="79D1AB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22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Diagnosis and alarm of system power supply</w:t>
            </w:r>
          </w:p>
        </w:tc>
        <w:tc>
          <w:tcPr>
            <w:tcW w:w="4102" w:type="pct"/>
            <w:gridSpan w:val="4"/>
            <w:vAlign w:val="top"/>
          </w:tcPr>
          <w:p w14:paraId="24B059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6E752A2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97" w:type="pct"/>
            <w:vAlign w:val="top"/>
          </w:tcPr>
          <w:p w14:paraId="0DA692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environment</w:t>
            </w:r>
          </w:p>
        </w:tc>
        <w:tc>
          <w:tcPr>
            <w:tcW w:w="4102" w:type="pct"/>
            <w:gridSpan w:val="4"/>
            <w:vAlign w:val="top"/>
          </w:tcPr>
          <w:p w14:paraId="3EA50C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temperature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: -20~60℃,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1764FCC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97" w:type="pct"/>
            <w:vAlign w:val="top"/>
          </w:tcPr>
          <w:p w14:paraId="6A82DB8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22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lang w:eastAsia="zh-CN"/>
              </w:rPr>
              <w:t>Dimension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(L×W×H)</w:t>
            </w:r>
          </w:p>
        </w:tc>
        <w:tc>
          <w:tcPr>
            <w:tcW w:w="2051" w:type="pct"/>
            <w:gridSpan w:val="2"/>
            <w:vAlign w:val="top"/>
          </w:tcPr>
          <w:p w14:paraId="0F95A82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186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12*100*80</w:t>
            </w:r>
          </w:p>
        </w:tc>
        <w:tc>
          <w:tcPr>
            <w:tcW w:w="2051" w:type="pct"/>
            <w:gridSpan w:val="2"/>
            <w:vAlign w:val="top"/>
          </w:tcPr>
          <w:p w14:paraId="5271AE1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186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24*100*80</w:t>
            </w:r>
          </w:p>
        </w:tc>
      </w:tr>
    </w:tbl>
    <w:p w14:paraId="392F0BB3">
      <w:pPr>
        <w:pStyle w:val="3"/>
        <w:spacing w:line="162" w:lineRule="exact"/>
        <w:jc w:val="left"/>
        <w:rPr>
          <w:rFonts w:hint="default" w:ascii="Times New Roman" w:hAnsi="Times New Roman" w:cs="Times New Roman"/>
          <w:sz w:val="14"/>
        </w:rPr>
      </w:pPr>
    </w:p>
    <w:p w14:paraId="2FF6F9E8">
      <w:pPr>
        <w:pStyle w:val="3"/>
        <w:spacing w:line="407" w:lineRule="auto"/>
        <w:jc w:val="left"/>
        <w:rPr>
          <w:rFonts w:hint="default" w:ascii="Times New Roman" w:hAnsi="Times New Roman" w:cs="Times New Roman"/>
          <w:sz w:val="21"/>
        </w:rPr>
      </w:pPr>
    </w:p>
    <w:p w14:paraId="15E42201">
      <w:pPr>
        <w:spacing w:line="340" w:lineRule="exact"/>
        <w:ind w:firstLine="2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3852545</wp:posOffset>
            </wp:positionH>
            <wp:positionV relativeFrom="paragraph">
              <wp:posOffset>849630</wp:posOffset>
            </wp:positionV>
            <wp:extent cx="6350" cy="11747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117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position w:val="-6"/>
        </w:rPr>
        <w:pict>
          <v:shape id="_x0000_s1034" o:spid="_x0000_s1034" o:spt="202" type="#_x0000_t202" style="height:17.05pt;width:142.7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7AFFEAE8">
                  <w:pPr>
                    <w:spacing w:before="82" w:line="222" w:lineRule="auto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46E64FEC">
      <w:pPr>
        <w:spacing w:line="237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4999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11"/>
        <w:gridCol w:w="2396"/>
      </w:tblGrid>
      <w:tr w14:paraId="4F58923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814" w:type="pct"/>
            <w:shd w:val="clear" w:color="auto" w:fill="D0E3F2"/>
            <w:vAlign w:val="top"/>
          </w:tcPr>
          <w:p w14:paraId="2776C77A">
            <w:pPr>
              <w:pStyle w:val="10"/>
              <w:spacing w:before="143" w:line="224" w:lineRule="auto"/>
              <w:ind w:left="3614"/>
              <w:jc w:val="left"/>
              <w:rPr>
                <w:rFonts w:hint="default" w:ascii="Times New Roman" w:hAnsi="Times New Roman" w:eastAsia="黑体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2"/>
                <w:lang w:eastAsia="zh-CN"/>
              </w:rPr>
              <w:t>Specification</w:t>
            </w:r>
          </w:p>
        </w:tc>
        <w:tc>
          <w:tcPr>
            <w:tcW w:w="1185" w:type="pct"/>
            <w:shd w:val="clear" w:color="auto" w:fill="D0E3F2"/>
            <w:vAlign w:val="top"/>
          </w:tcPr>
          <w:p w14:paraId="4DEAC6BB">
            <w:pPr>
              <w:pStyle w:val="10"/>
              <w:spacing w:before="138" w:line="223" w:lineRule="auto"/>
              <w:ind w:left="909"/>
              <w:jc w:val="left"/>
              <w:rPr>
                <w:rFonts w:hint="default" w:ascii="Times New Roman" w:hAnsi="Times New Roman" w:eastAsia="黑体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3"/>
                <w:lang w:eastAsia="zh-CN"/>
              </w:rPr>
              <w:t>Order No.</w:t>
            </w:r>
          </w:p>
        </w:tc>
      </w:tr>
      <w:tr w14:paraId="486812F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1" w:hRule="atLeast"/>
        </w:trPr>
        <w:tc>
          <w:tcPr>
            <w:tcW w:w="3814" w:type="pct"/>
            <w:vAlign w:val="top"/>
          </w:tcPr>
          <w:p w14:paraId="5781AA38">
            <w:pPr>
              <w:spacing w:line="336" w:lineRule="auto"/>
              <w:jc w:val="left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  <w:p w14:paraId="1285EBFC">
            <w:pPr>
              <w:pStyle w:val="10"/>
              <w:spacing w:before="35" w:line="223" w:lineRule="auto"/>
              <w:ind w:left="255"/>
              <w:jc w:val="left"/>
              <w:rPr>
                <w:rFonts w:hint="default" w:ascii="Times New Roman" w:hAnsi="Times New Roman" w:eastAsia="黑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4"/>
              </w:rPr>
              <w:t xml:space="preserve">Digital output module, 16 outputs, transistor PNP type, rated 24VDC/0.5A, module diagnostic function, SRE8200 </w:t>
            </w:r>
            <w:r>
              <w:rPr>
                <w:rFonts w:hint="default" w:ascii="Times New Roman" w:hAnsi="Times New Roman" w:cs="Times New Roman"/>
                <w:color w:val="auto"/>
                <w:spacing w:val="4"/>
                <w:lang w:val="en-US" w:eastAsia="zh-CN"/>
              </w:rPr>
              <w:t xml:space="preserve">can expand to </w:t>
            </w:r>
            <w:r>
              <w:rPr>
                <w:rFonts w:hint="default" w:ascii="Times New Roman" w:hAnsi="Times New Roman" w:cs="Times New Roman"/>
                <w:color w:val="auto"/>
                <w:spacing w:val="4"/>
              </w:rPr>
              <w:t>64 modules</w:t>
            </w:r>
            <w:r>
              <w:rPr>
                <w:rFonts w:hint="default" w:ascii="Times New Roman" w:hAnsi="Times New Roman" w:cs="Times New Roman"/>
                <w:color w:val="auto"/>
                <w:spacing w:val="4"/>
                <w:lang w:val="en-US" w:eastAsia="zh-CN"/>
              </w:rPr>
              <w:t>.</w:t>
            </w:r>
          </w:p>
        </w:tc>
        <w:tc>
          <w:tcPr>
            <w:tcW w:w="1185" w:type="pct"/>
            <w:vAlign w:val="top"/>
          </w:tcPr>
          <w:p w14:paraId="3312E97E">
            <w:pPr>
              <w:spacing w:line="328" w:lineRule="auto"/>
              <w:jc w:val="left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  <w:p w14:paraId="3A77A682">
            <w:pPr>
              <w:pStyle w:val="10"/>
              <w:spacing w:before="52" w:line="186" w:lineRule="auto"/>
              <w:ind w:left="593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2"/>
              </w:rPr>
              <w:t>SRE2116</w:t>
            </w:r>
          </w:p>
        </w:tc>
      </w:tr>
      <w:tr w14:paraId="40B41EB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3814" w:type="pct"/>
            <w:vAlign w:val="top"/>
          </w:tcPr>
          <w:p w14:paraId="7FC8C554">
            <w:pPr>
              <w:spacing w:line="353" w:lineRule="auto"/>
              <w:jc w:val="left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  <w:p w14:paraId="544CEC2E">
            <w:pPr>
              <w:pStyle w:val="10"/>
              <w:spacing w:before="23" w:line="214" w:lineRule="auto"/>
              <w:ind w:left="253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6"/>
              </w:rPr>
              <w:t>Digital output module, 32 outputs, transistor PNP type, rated 24VDC/0.5A, the total of a single module does not exceed 10A, the module</w:t>
            </w:r>
            <w:r>
              <w:rPr>
                <w:rFonts w:hint="default" w:ascii="Times New Roman" w:hAnsi="Times New Roman" w:cs="Times New Roman"/>
                <w:color w:val="auto"/>
                <w:spacing w:val="6"/>
                <w:lang w:val="en-US" w:eastAsia="zh-CN"/>
              </w:rPr>
              <w:t xml:space="preserve"> d</w:t>
            </w:r>
            <w:r>
              <w:rPr>
                <w:rFonts w:hint="default" w:ascii="Times New Roman" w:hAnsi="Times New Roman" w:cs="Times New Roman"/>
                <w:color w:val="auto"/>
                <w:spacing w:val="6"/>
              </w:rPr>
              <w:t xml:space="preserve">iagnostic function, </w:t>
            </w:r>
            <w:r>
              <w:rPr>
                <w:rFonts w:hint="default" w:ascii="Times New Roman" w:hAnsi="Times New Roman" w:cs="Times New Roman"/>
                <w:color w:val="auto"/>
                <w:spacing w:val="4"/>
              </w:rPr>
              <w:t xml:space="preserve">SRE8200 </w:t>
            </w:r>
            <w:r>
              <w:rPr>
                <w:rFonts w:hint="default" w:ascii="Times New Roman" w:hAnsi="Times New Roman" w:cs="Times New Roman"/>
                <w:color w:val="auto"/>
                <w:spacing w:val="4"/>
                <w:lang w:val="en-US" w:eastAsia="zh-CN"/>
              </w:rPr>
              <w:t xml:space="preserve">can expand to </w:t>
            </w:r>
            <w:r>
              <w:rPr>
                <w:rFonts w:hint="default" w:ascii="Times New Roman" w:hAnsi="Times New Roman" w:cs="Times New Roman"/>
                <w:color w:val="auto"/>
                <w:spacing w:val="4"/>
              </w:rPr>
              <w:t>64 modules</w:t>
            </w:r>
            <w:r>
              <w:rPr>
                <w:rFonts w:hint="default" w:ascii="Times New Roman" w:hAnsi="Times New Roman" w:cs="Times New Roman"/>
                <w:color w:val="auto"/>
                <w:spacing w:val="4"/>
                <w:lang w:val="en-US" w:eastAsia="zh-CN"/>
              </w:rPr>
              <w:t>.</w:t>
            </w:r>
          </w:p>
        </w:tc>
        <w:tc>
          <w:tcPr>
            <w:tcW w:w="1185" w:type="pct"/>
            <w:vAlign w:val="top"/>
          </w:tcPr>
          <w:p w14:paraId="6424FBD8">
            <w:pPr>
              <w:spacing w:line="241" w:lineRule="auto"/>
              <w:jc w:val="left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  <w:p w14:paraId="5218D7DF">
            <w:pPr>
              <w:spacing w:line="242" w:lineRule="auto"/>
              <w:jc w:val="left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  <w:p w14:paraId="4CE0B61F">
            <w:pPr>
              <w:pStyle w:val="10"/>
              <w:spacing w:before="52" w:line="186" w:lineRule="auto"/>
              <w:ind w:left="593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2"/>
              </w:rPr>
              <w:t>SRE2132</w:t>
            </w:r>
          </w:p>
        </w:tc>
      </w:tr>
      <w:tr w14:paraId="07CC15F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</w:trPr>
        <w:tc>
          <w:tcPr>
            <w:tcW w:w="3814" w:type="pct"/>
            <w:vAlign w:val="top"/>
          </w:tcPr>
          <w:p w14:paraId="6B2B7F30">
            <w:pPr>
              <w:spacing w:line="402" w:lineRule="auto"/>
              <w:jc w:val="left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  <w:p w14:paraId="4055EEAD">
            <w:pPr>
              <w:pStyle w:val="10"/>
              <w:spacing w:before="52" w:line="229" w:lineRule="auto"/>
              <w:ind w:left="255" w:right="1023" w:firstLine="3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5"/>
              </w:rPr>
              <w:t xml:space="preserve">Digital output module, 16 outputs, transistor NPN type, rated 0VDC (±3V)/0.5A, module diagnostic function, </w:t>
            </w:r>
            <w:r>
              <w:rPr>
                <w:rFonts w:hint="default" w:ascii="Times New Roman" w:hAnsi="Times New Roman" w:cs="Times New Roman"/>
                <w:color w:val="auto"/>
                <w:spacing w:val="4"/>
              </w:rPr>
              <w:t xml:space="preserve">SRE8200 </w:t>
            </w:r>
            <w:r>
              <w:rPr>
                <w:rFonts w:hint="default" w:ascii="Times New Roman" w:hAnsi="Times New Roman" w:cs="Times New Roman"/>
                <w:color w:val="auto"/>
                <w:spacing w:val="4"/>
                <w:lang w:val="en-US" w:eastAsia="zh-CN"/>
              </w:rPr>
              <w:t xml:space="preserve">can expand to </w:t>
            </w:r>
            <w:r>
              <w:rPr>
                <w:rFonts w:hint="default" w:ascii="Times New Roman" w:hAnsi="Times New Roman" w:cs="Times New Roman"/>
                <w:color w:val="auto"/>
                <w:spacing w:val="4"/>
              </w:rPr>
              <w:t>64 modules</w:t>
            </w:r>
            <w:r>
              <w:rPr>
                <w:rFonts w:hint="default" w:ascii="Times New Roman" w:hAnsi="Times New Roman" w:cs="Times New Roman"/>
                <w:color w:val="auto"/>
                <w:spacing w:val="4"/>
                <w:lang w:val="en-US" w:eastAsia="zh-CN"/>
              </w:rPr>
              <w:t>.</w:t>
            </w:r>
          </w:p>
        </w:tc>
        <w:tc>
          <w:tcPr>
            <w:tcW w:w="1185" w:type="pct"/>
            <w:vAlign w:val="top"/>
          </w:tcPr>
          <w:p w14:paraId="3EBB5B94">
            <w:pPr>
              <w:spacing w:line="420" w:lineRule="auto"/>
              <w:jc w:val="left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  <w:p w14:paraId="09C3EE1D">
            <w:pPr>
              <w:pStyle w:val="10"/>
              <w:spacing w:before="52" w:line="186" w:lineRule="auto"/>
              <w:ind w:left="593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2"/>
              </w:rPr>
              <w:t>SRE2016</w:t>
            </w:r>
          </w:p>
        </w:tc>
      </w:tr>
      <w:tr w14:paraId="4765300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3814" w:type="pct"/>
            <w:vAlign w:val="top"/>
          </w:tcPr>
          <w:p w14:paraId="162A19B8">
            <w:pPr>
              <w:spacing w:line="443" w:lineRule="auto"/>
              <w:jc w:val="left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  <w:p w14:paraId="4E32CF22">
            <w:pPr>
              <w:pStyle w:val="10"/>
              <w:spacing w:before="52" w:line="221" w:lineRule="auto"/>
              <w:ind w:left="262" w:right="325" w:hanging="20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7"/>
              </w:rPr>
              <w:t>Digital output module, 32 outputs, transistor NPN type, rated 0VDC (±3V)/0.5A, the total of a single module does not exceed 10A, module diagnostic function,</w:t>
            </w:r>
            <w:r>
              <w:rPr>
                <w:rFonts w:hint="default" w:ascii="Times New Roman" w:hAnsi="Times New Roman" w:cs="Times New Roman"/>
                <w:color w:val="auto"/>
                <w:spacing w:val="4"/>
              </w:rPr>
              <w:t xml:space="preserve">SRE8200 </w:t>
            </w:r>
            <w:r>
              <w:rPr>
                <w:rFonts w:hint="default" w:ascii="Times New Roman" w:hAnsi="Times New Roman" w:cs="Times New Roman"/>
                <w:color w:val="auto"/>
                <w:spacing w:val="4"/>
                <w:lang w:val="en-US" w:eastAsia="zh-CN"/>
              </w:rPr>
              <w:t xml:space="preserve">can expand to </w:t>
            </w:r>
            <w:r>
              <w:rPr>
                <w:rFonts w:hint="default" w:ascii="Times New Roman" w:hAnsi="Times New Roman" w:cs="Times New Roman"/>
                <w:color w:val="auto"/>
                <w:spacing w:val="4"/>
              </w:rPr>
              <w:t>64 modules</w:t>
            </w:r>
            <w:r>
              <w:rPr>
                <w:rFonts w:hint="default" w:ascii="Times New Roman" w:hAnsi="Times New Roman" w:cs="Times New Roman"/>
                <w:color w:val="auto"/>
                <w:spacing w:val="4"/>
                <w:lang w:val="en-US" w:eastAsia="zh-CN"/>
              </w:rPr>
              <w:t>.</w:t>
            </w:r>
          </w:p>
        </w:tc>
        <w:tc>
          <w:tcPr>
            <w:tcW w:w="1185" w:type="pct"/>
            <w:vAlign w:val="top"/>
          </w:tcPr>
          <w:p w14:paraId="0790A1B5">
            <w:pPr>
              <w:spacing w:line="282" w:lineRule="auto"/>
              <w:jc w:val="left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  <w:p w14:paraId="36CB3951">
            <w:pPr>
              <w:spacing w:line="283" w:lineRule="auto"/>
              <w:jc w:val="left"/>
              <w:rPr>
                <w:rFonts w:hint="default" w:ascii="Times New Roman" w:hAnsi="Times New Roman" w:cs="Times New Roman"/>
                <w:color w:val="auto"/>
                <w:sz w:val="21"/>
              </w:rPr>
            </w:pPr>
          </w:p>
          <w:p w14:paraId="6392F817">
            <w:pPr>
              <w:pStyle w:val="10"/>
              <w:spacing w:before="52" w:line="186" w:lineRule="auto"/>
              <w:ind w:left="593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2"/>
              </w:rPr>
              <w:t>SRE2032</w:t>
            </w:r>
          </w:p>
        </w:tc>
      </w:tr>
    </w:tbl>
    <w:p w14:paraId="7AD31C93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19A1103C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8" w:type="default"/>
          <w:pgSz w:w="12246" w:h="16500"/>
          <w:pgMar w:top="1402" w:right="879" w:bottom="693" w:left="1264" w:header="0" w:footer="52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35C8FE8D">
      <w:pPr>
        <w:pStyle w:val="3"/>
        <w:spacing w:line="269" w:lineRule="auto"/>
        <w:jc w:val="left"/>
        <w:rPr>
          <w:rFonts w:hint="default" w:ascii="Times New Roman" w:hAnsi="Times New Roman" w:cs="Times New Roman"/>
          <w:sz w:val="21"/>
        </w:rPr>
      </w:pPr>
    </w:p>
    <w:p w14:paraId="256A2F83">
      <w:pPr>
        <w:pStyle w:val="2"/>
        <w:bidi w:val="0"/>
        <w:rPr>
          <w:rFonts w:hint="default" w:ascii="Times New Roman" w:hAnsi="Times New Roman" w:cs="Times New Roman"/>
          <w:lang w:val="en-US" w:eastAsia="zh-CN"/>
        </w:rPr>
      </w:pPr>
      <w:bookmarkStart w:id="10" w:name="bookmark7"/>
      <w:bookmarkEnd w:id="10"/>
      <w:bookmarkStart w:id="11" w:name="bookmark8"/>
      <w:bookmarkEnd w:id="11"/>
      <w:bookmarkStart w:id="12" w:name="_Toc5437"/>
      <w:r>
        <w:rPr>
          <w:rFonts w:hint="default" w:ascii="Times New Roman" w:hAnsi="Times New Roman" w:cs="Times New Roman"/>
        </w:rPr>
        <w:t xml:space="preserve">Digital I/O </w:t>
      </w:r>
      <w:r>
        <w:rPr>
          <w:rFonts w:hint="default" w:ascii="Times New Roman" w:hAnsi="Times New Roman" w:cs="Times New Roman"/>
          <w:lang w:val="en-US" w:eastAsia="zh-CN"/>
        </w:rPr>
        <w:t>Terminal</w:t>
      </w:r>
      <w:bookmarkEnd w:id="12"/>
    </w:p>
    <w:p w14:paraId="5B3E2C56">
      <w:pPr>
        <w:spacing w:before="216" w:line="340" w:lineRule="exact"/>
        <w:ind w:firstLine="52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35" o:spid="_x0000_s1035" o:spt="202" type="#_x0000_t202" style="height:17.05pt;width:136.0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7B2C500E">
                  <w:pPr>
                    <w:jc w:val="center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Features</w:t>
                  </w:r>
                </w:p>
              </w:txbxContent>
            </v:textbox>
            <w10:wrap type="none"/>
            <w10:anchorlock/>
          </v:shape>
        </w:pict>
      </w:r>
    </w:p>
    <w:p w14:paraId="5F0CAE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textAlignment w:val="baseline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sz w:val="18"/>
          <w:szCs w:val="18"/>
        </w:rPr>
        <w:t>● Input two-way photoelectric isolation</w:t>
      </w:r>
    </w:p>
    <w:p w14:paraId="1434DF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textAlignment w:val="baseline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sz w:val="18"/>
          <w:szCs w:val="18"/>
        </w:rPr>
        <w:t>● Reverse polarity protection function</w:t>
      </w:r>
    </w:p>
    <w:p w14:paraId="4F1A61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textAlignment w:val="baseline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sz w:val="18"/>
          <w:szCs w:val="18"/>
        </w:rPr>
        <w:t>●Overvoltage and overcurrent protection functions</w:t>
      </w:r>
    </w:p>
    <w:p w14:paraId="1C95BC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textAlignment w:val="baseline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sz w:val="18"/>
          <w:szCs w:val="18"/>
        </w:rPr>
        <w:t>● Bus and channel isolation technology</w:t>
      </w:r>
    </w:p>
    <w:p w14:paraId="775F85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textAlignment w:val="baseline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sz w:val="18"/>
          <w:szCs w:val="18"/>
        </w:rPr>
        <w:t>● Compatible design, easy to apply</w:t>
      </w:r>
    </w:p>
    <w:p w14:paraId="50495912">
      <w:pPr>
        <w:pStyle w:val="3"/>
        <w:spacing w:line="318" w:lineRule="auto"/>
        <w:jc w:val="left"/>
        <w:rPr>
          <w:rFonts w:hint="default" w:ascii="Times New Roman" w:hAnsi="Times New Roman" w:cs="Times New Roman"/>
          <w:sz w:val="21"/>
        </w:rPr>
      </w:pPr>
    </w:p>
    <w:p w14:paraId="53D2AF2A">
      <w:pPr>
        <w:spacing w:line="341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36" o:spid="_x0000_s1036" o:spt="202" type="#_x0000_t202" style="height:17.05pt;width:178.5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4D347AB8">
                  <w:pPr>
                    <w:spacing w:before="70" w:line="223" w:lineRule="auto"/>
                    <w:ind w:left="240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  <w:lang w:eastAsia="zh-CN"/>
                    </w:rPr>
                    <w:t>Product Specifications</w:t>
                  </w:r>
                </w:p>
              </w:txbxContent>
            </v:textbox>
            <w10:wrap type="none"/>
            <w10:anchorlock/>
          </v:shape>
        </w:pict>
      </w:r>
    </w:p>
    <w:p w14:paraId="1629B4D4">
      <w:pPr>
        <w:spacing w:line="158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5002" w:type="pct"/>
        <w:jc w:val="center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6"/>
        <w:gridCol w:w="3971"/>
        <w:gridCol w:w="4153"/>
      </w:tblGrid>
      <w:tr w14:paraId="0016F61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jc w:val="center"/>
        </w:trPr>
        <w:tc>
          <w:tcPr>
            <w:tcW w:w="5000" w:type="pct"/>
            <w:gridSpan w:val="4"/>
            <w:shd w:val="clear" w:color="auto" w:fill="D0E3F2"/>
            <w:vAlign w:val="top"/>
          </w:tcPr>
          <w:p w14:paraId="4407CB7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Technical specifications</w:t>
            </w:r>
          </w:p>
        </w:tc>
      </w:tr>
      <w:tr w14:paraId="6DC9498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975" w:type="pct"/>
            <w:vAlign w:val="top"/>
          </w:tcPr>
          <w:p w14:paraId="762DB3E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Order No.</w:t>
            </w:r>
          </w:p>
        </w:tc>
        <w:tc>
          <w:tcPr>
            <w:tcW w:w="1969" w:type="pct"/>
            <w:gridSpan w:val="2"/>
            <w:vAlign w:val="top"/>
          </w:tcPr>
          <w:p w14:paraId="2143B08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SRE1432</w:t>
            </w:r>
          </w:p>
        </w:tc>
        <w:tc>
          <w:tcPr>
            <w:tcW w:w="2055" w:type="pct"/>
            <w:vAlign w:val="top"/>
          </w:tcPr>
          <w:p w14:paraId="593644D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SRE1332</w:t>
            </w:r>
          </w:p>
        </w:tc>
      </w:tr>
      <w:tr w14:paraId="54687C6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975" w:type="pct"/>
            <w:vAlign w:val="top"/>
          </w:tcPr>
          <w:p w14:paraId="219F7E8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1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Product overview</w:t>
            </w:r>
          </w:p>
        </w:tc>
        <w:tc>
          <w:tcPr>
            <w:tcW w:w="1969" w:type="pct"/>
            <w:gridSpan w:val="2"/>
            <w:vAlign w:val="top"/>
          </w:tcPr>
          <w:p w14:paraId="26B496B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8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color w:val="231F20"/>
                <w:spacing w:val="-4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16-point PNP input</w:t>
            </w:r>
          </w:p>
          <w:p w14:paraId="202254D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8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16-point transistor PNP type output</w:t>
            </w:r>
          </w:p>
        </w:tc>
        <w:tc>
          <w:tcPr>
            <w:tcW w:w="2055" w:type="pct"/>
            <w:vAlign w:val="top"/>
          </w:tcPr>
          <w:p w14:paraId="12FE92C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9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color w:val="231F20"/>
                <w:spacing w:val="-5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</w:rPr>
              <w:t>16-point NPN input</w:t>
            </w:r>
          </w:p>
          <w:p w14:paraId="75B1F75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9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</w:rPr>
              <w:t>16-point transistor NPN type output</w:t>
            </w:r>
          </w:p>
        </w:tc>
      </w:tr>
      <w:tr w14:paraId="71A66B0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5000" w:type="pct"/>
            <w:gridSpan w:val="4"/>
            <w:shd w:val="clear" w:color="auto" w:fill="D0E3F2"/>
            <w:vAlign w:val="top"/>
          </w:tcPr>
          <w:p w14:paraId="643AF00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Input characteristics</w:t>
            </w:r>
          </w:p>
        </w:tc>
      </w:tr>
      <w:tr w14:paraId="7A7C706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975" w:type="pct"/>
            <w:vAlign w:val="top"/>
          </w:tcPr>
          <w:p w14:paraId="539EDC5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 xml:space="preserve">Input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oints</w:t>
            </w:r>
          </w:p>
        </w:tc>
        <w:tc>
          <w:tcPr>
            <w:tcW w:w="4024" w:type="pct"/>
            <w:gridSpan w:val="3"/>
            <w:vAlign w:val="top"/>
          </w:tcPr>
          <w:p w14:paraId="214E7E7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7"/>
              </w:rPr>
              <w:t>16</w:t>
            </w:r>
          </w:p>
        </w:tc>
      </w:tr>
      <w:tr w14:paraId="541BD46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5000" w:type="pct"/>
            <w:gridSpan w:val="4"/>
            <w:shd w:val="clear" w:color="auto" w:fill="D0E3F2"/>
            <w:vAlign w:val="top"/>
          </w:tcPr>
          <w:p w14:paraId="7BB9F08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Input voltage</w:t>
            </w:r>
          </w:p>
        </w:tc>
      </w:tr>
      <w:tr w14:paraId="37066AF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975" w:type="pct"/>
            <w:vAlign w:val="top"/>
          </w:tcPr>
          <w:p w14:paraId="7B7B64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●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Rated voltage</w:t>
            </w:r>
          </w:p>
        </w:tc>
        <w:tc>
          <w:tcPr>
            <w:tcW w:w="4024" w:type="pct"/>
            <w:gridSpan w:val="3"/>
            <w:vAlign w:val="top"/>
          </w:tcPr>
          <w:p w14:paraId="7F6FB25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8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24VDC</w:t>
            </w:r>
          </w:p>
        </w:tc>
      </w:tr>
      <w:tr w14:paraId="09CEAC3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975" w:type="pct"/>
            <w:vAlign w:val="top"/>
          </w:tcPr>
          <w:p w14:paraId="67C75C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●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 xml:space="preserve"> “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 signal</w:t>
            </w:r>
          </w:p>
        </w:tc>
        <w:tc>
          <w:tcPr>
            <w:tcW w:w="4024" w:type="pct"/>
            <w:gridSpan w:val="3"/>
            <w:vAlign w:val="top"/>
          </w:tcPr>
          <w:p w14:paraId="5F0E843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Maximum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5VDC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1mA</w:t>
            </w:r>
          </w:p>
        </w:tc>
      </w:tr>
      <w:tr w14:paraId="07E16D5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975" w:type="pct"/>
            <w:vAlign w:val="top"/>
          </w:tcPr>
          <w:p w14:paraId="2DACD79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●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 xml:space="preserve"> “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 signal</w:t>
            </w:r>
          </w:p>
        </w:tc>
        <w:tc>
          <w:tcPr>
            <w:tcW w:w="4024" w:type="pct"/>
            <w:gridSpan w:val="3"/>
            <w:vAlign w:val="top"/>
          </w:tcPr>
          <w:p w14:paraId="46DF74B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Minimum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15VDC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2.5mA</w:t>
            </w:r>
          </w:p>
        </w:tc>
      </w:tr>
      <w:tr w14:paraId="55B5F2E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975" w:type="pct"/>
            <w:shd w:val="clear" w:color="auto" w:fill="D0E3F2"/>
            <w:vAlign w:val="top"/>
          </w:tcPr>
          <w:p w14:paraId="02A438F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Input delay</w:t>
            </w:r>
          </w:p>
        </w:tc>
        <w:tc>
          <w:tcPr>
            <w:tcW w:w="4024" w:type="pct"/>
            <w:gridSpan w:val="3"/>
            <w:shd w:val="clear" w:color="auto" w:fill="D0E3F2"/>
            <w:vAlign w:val="top"/>
          </w:tcPr>
          <w:p w14:paraId="7302A7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7127E0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975" w:type="pct"/>
            <w:vAlign w:val="top"/>
          </w:tcPr>
          <w:p w14:paraId="04395D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● From 0 to 1, minimum</w:t>
            </w:r>
          </w:p>
        </w:tc>
        <w:tc>
          <w:tcPr>
            <w:tcW w:w="4024" w:type="pct"/>
            <w:gridSpan w:val="3"/>
            <w:vAlign w:val="top"/>
          </w:tcPr>
          <w:p w14:paraId="0991709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7" w:line="21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1.2~4.8ms</w:t>
            </w:r>
          </w:p>
        </w:tc>
      </w:tr>
      <w:tr w14:paraId="04449DE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975" w:type="pct"/>
            <w:vAlign w:val="top"/>
          </w:tcPr>
          <w:p w14:paraId="09DFE1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● From 1 to 0, minimum</w:t>
            </w:r>
          </w:p>
        </w:tc>
        <w:tc>
          <w:tcPr>
            <w:tcW w:w="4024" w:type="pct"/>
            <w:gridSpan w:val="3"/>
            <w:vAlign w:val="top"/>
          </w:tcPr>
          <w:p w14:paraId="44E7185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229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1.2~4.8ms</w:t>
            </w:r>
          </w:p>
        </w:tc>
      </w:tr>
      <w:tr w14:paraId="6F108F2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975" w:type="pct"/>
            <w:vAlign w:val="top"/>
          </w:tcPr>
          <w:p w14:paraId="72C877E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Input characteristics</w:t>
            </w:r>
          </w:p>
        </w:tc>
        <w:tc>
          <w:tcPr>
            <w:tcW w:w="1969" w:type="pct"/>
            <w:gridSpan w:val="2"/>
            <w:vAlign w:val="top"/>
          </w:tcPr>
          <w:p w14:paraId="5E59114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Source</w:t>
            </w:r>
          </w:p>
        </w:tc>
        <w:tc>
          <w:tcPr>
            <w:tcW w:w="2055" w:type="pct"/>
            <w:vAlign w:val="top"/>
          </w:tcPr>
          <w:p w14:paraId="5D79C48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Leakage</w:t>
            </w:r>
          </w:p>
        </w:tc>
      </w:tr>
      <w:tr w14:paraId="41335B9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975" w:type="pct"/>
            <w:vAlign w:val="top"/>
          </w:tcPr>
          <w:p w14:paraId="77A6B5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Output type</w:t>
            </w:r>
          </w:p>
        </w:tc>
        <w:tc>
          <w:tcPr>
            <w:tcW w:w="4024" w:type="pct"/>
            <w:gridSpan w:val="3"/>
            <w:vAlign w:val="top"/>
          </w:tcPr>
          <w:p w14:paraId="0C0CEC2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Solid state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MOSFET</w:t>
            </w:r>
          </w:p>
        </w:tc>
      </w:tr>
      <w:tr w14:paraId="22F6B18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975" w:type="pct"/>
            <w:vAlign w:val="top"/>
          </w:tcPr>
          <w:p w14:paraId="0D0C98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Output points</w:t>
            </w:r>
          </w:p>
        </w:tc>
        <w:tc>
          <w:tcPr>
            <w:tcW w:w="4024" w:type="pct"/>
            <w:gridSpan w:val="3"/>
            <w:vAlign w:val="top"/>
          </w:tcPr>
          <w:p w14:paraId="351D162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7"/>
              </w:rPr>
              <w:t>16</w:t>
            </w:r>
          </w:p>
        </w:tc>
      </w:tr>
      <w:tr w14:paraId="44CEAFD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975" w:type="pct"/>
            <w:vAlign w:val="top"/>
          </w:tcPr>
          <w:p w14:paraId="72D2C8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Output cable length (shielded)</w:t>
            </w:r>
          </w:p>
        </w:tc>
        <w:tc>
          <w:tcPr>
            <w:tcW w:w="4024" w:type="pct"/>
            <w:gridSpan w:val="3"/>
            <w:vAlign w:val="top"/>
          </w:tcPr>
          <w:p w14:paraId="738357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22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500m</w:t>
            </w:r>
          </w:p>
        </w:tc>
      </w:tr>
      <w:tr w14:paraId="72B8703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975" w:type="pct"/>
            <w:vAlign w:val="top"/>
          </w:tcPr>
          <w:p w14:paraId="2CF774F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Output cable length (unshielded)</w:t>
            </w:r>
          </w:p>
        </w:tc>
        <w:tc>
          <w:tcPr>
            <w:tcW w:w="4024" w:type="pct"/>
            <w:gridSpan w:val="3"/>
            <w:vAlign w:val="top"/>
          </w:tcPr>
          <w:p w14:paraId="0BD800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The longest input point is 300m, and the longest output point is 150m</w:t>
            </w:r>
          </w:p>
        </w:tc>
      </w:tr>
      <w:tr w14:paraId="3AC204F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975" w:type="pct"/>
            <w:vAlign w:val="top"/>
          </w:tcPr>
          <w:p w14:paraId="47EC76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Output short circuit protection</w:t>
            </w:r>
          </w:p>
        </w:tc>
        <w:tc>
          <w:tcPr>
            <w:tcW w:w="4024" w:type="pct"/>
            <w:gridSpan w:val="3"/>
            <w:vAlign w:val="top"/>
          </w:tcPr>
          <w:p w14:paraId="532902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22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Yes, electronic</w:t>
            </w:r>
          </w:p>
        </w:tc>
      </w:tr>
      <w:tr w14:paraId="2A1B692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975" w:type="pct"/>
            <w:vAlign w:val="top"/>
          </w:tcPr>
          <w:p w14:paraId="5913F2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5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lamp load</w:t>
            </w:r>
          </w:p>
        </w:tc>
        <w:tc>
          <w:tcPr>
            <w:tcW w:w="4024" w:type="pct"/>
            <w:gridSpan w:val="3"/>
            <w:vAlign w:val="top"/>
          </w:tcPr>
          <w:p w14:paraId="6DBF0C0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1" w:line="18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5W</w:t>
            </w:r>
          </w:p>
        </w:tc>
      </w:tr>
      <w:tr w14:paraId="7AC53FD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975" w:type="pct"/>
            <w:vAlign w:val="top"/>
          </w:tcPr>
          <w:p w14:paraId="4A9A92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Output current “1”</w:t>
            </w:r>
          </w:p>
        </w:tc>
        <w:tc>
          <w:tcPr>
            <w:tcW w:w="4024" w:type="pct"/>
            <w:gridSpan w:val="3"/>
            <w:vAlign w:val="top"/>
          </w:tcPr>
          <w:p w14:paraId="7958B7A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5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0.5A</w:t>
            </w:r>
          </w:p>
        </w:tc>
      </w:tr>
      <w:tr w14:paraId="7FEAEB5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975" w:type="pct"/>
            <w:vAlign w:val="top"/>
          </w:tcPr>
          <w:p w14:paraId="48C9B6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Overcurrent protection threshold</w:t>
            </w:r>
          </w:p>
        </w:tc>
        <w:tc>
          <w:tcPr>
            <w:tcW w:w="4024" w:type="pct"/>
            <w:gridSpan w:val="3"/>
            <w:vAlign w:val="top"/>
          </w:tcPr>
          <w:p w14:paraId="71F7F5E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</w:rPr>
              <w:t>1.5A</w:t>
            </w: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-5"/>
              </w:rPr>
              <w:t>5ms</w:t>
            </w:r>
          </w:p>
        </w:tc>
      </w:tr>
      <w:tr w14:paraId="7F46A42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5000" w:type="pct"/>
            <w:gridSpan w:val="4"/>
            <w:shd w:val="clear" w:color="auto" w:fill="D0E3F2"/>
            <w:vAlign w:val="top"/>
          </w:tcPr>
          <w:p w14:paraId="7F46E48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19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Switch frequency</w:t>
            </w:r>
          </w:p>
        </w:tc>
      </w:tr>
      <w:tr w14:paraId="062B1CF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975" w:type="pct"/>
            <w:vAlign w:val="top"/>
          </w:tcPr>
          <w:p w14:paraId="52381C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Resistive load, maximum</w:t>
            </w:r>
          </w:p>
        </w:tc>
        <w:tc>
          <w:tcPr>
            <w:tcW w:w="4024" w:type="pct"/>
            <w:gridSpan w:val="3"/>
            <w:vAlign w:val="top"/>
          </w:tcPr>
          <w:p w14:paraId="39826EC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9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</w:rPr>
              <w:t>100HZ</w:t>
            </w:r>
          </w:p>
        </w:tc>
      </w:tr>
      <w:tr w14:paraId="7DDB4D6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975" w:type="pct"/>
            <w:vAlign w:val="top"/>
          </w:tcPr>
          <w:p w14:paraId="552021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Inductive load, maximum</w:t>
            </w:r>
          </w:p>
        </w:tc>
        <w:tc>
          <w:tcPr>
            <w:tcW w:w="4024" w:type="pct"/>
            <w:gridSpan w:val="3"/>
            <w:vAlign w:val="top"/>
          </w:tcPr>
          <w:p w14:paraId="4F946A3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0.5HZ</w:t>
            </w:r>
          </w:p>
        </w:tc>
      </w:tr>
      <w:tr w14:paraId="518AC57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975" w:type="pct"/>
            <w:vAlign w:val="top"/>
          </w:tcPr>
          <w:p w14:paraId="6E640E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Lamp load, maximum</w:t>
            </w:r>
          </w:p>
        </w:tc>
        <w:tc>
          <w:tcPr>
            <w:tcW w:w="4024" w:type="pct"/>
            <w:gridSpan w:val="3"/>
            <w:vAlign w:val="top"/>
          </w:tcPr>
          <w:p w14:paraId="68001BB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5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6"/>
              </w:rPr>
              <w:t>10HZ</w:t>
            </w:r>
          </w:p>
        </w:tc>
      </w:tr>
      <w:tr w14:paraId="5782478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975" w:type="pct"/>
            <w:vAlign w:val="top"/>
          </w:tcPr>
          <w:p w14:paraId="6AAFF2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Mechanical load, maximum</w:t>
            </w:r>
          </w:p>
        </w:tc>
        <w:tc>
          <w:tcPr>
            <w:tcW w:w="4024" w:type="pct"/>
            <w:gridSpan w:val="3"/>
            <w:vAlign w:val="top"/>
          </w:tcPr>
          <w:p w14:paraId="6615139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6" w:line="82" w:lineRule="exact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position w:val="-3"/>
              </w:rPr>
              <w:t>--</w:t>
            </w:r>
          </w:p>
        </w:tc>
      </w:tr>
      <w:tr w14:paraId="14EC3CC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975" w:type="pct"/>
            <w:vAlign w:val="top"/>
          </w:tcPr>
          <w:p w14:paraId="223201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Insulation test voltage</w:t>
            </w:r>
          </w:p>
        </w:tc>
        <w:tc>
          <w:tcPr>
            <w:tcW w:w="4024" w:type="pct"/>
            <w:gridSpan w:val="3"/>
            <w:vAlign w:val="top"/>
          </w:tcPr>
          <w:p w14:paraId="01C5845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9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500VDC</w:t>
            </w:r>
          </w:p>
        </w:tc>
      </w:tr>
      <w:tr w14:paraId="69D3BEC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5000" w:type="pct"/>
            <w:gridSpan w:val="4"/>
            <w:shd w:val="clear" w:color="auto" w:fill="D0E3F2"/>
            <w:vAlign w:val="top"/>
          </w:tcPr>
          <w:p w14:paraId="3AA75C4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Isolation</w:t>
            </w:r>
          </w:p>
        </w:tc>
      </w:tr>
      <w:tr w14:paraId="241A632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978" w:type="pct"/>
            <w:gridSpan w:val="2"/>
            <w:vAlign w:val="top"/>
          </w:tcPr>
          <w:p w14:paraId="6EE737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Between channel and bus</w:t>
            </w:r>
          </w:p>
        </w:tc>
        <w:tc>
          <w:tcPr>
            <w:tcW w:w="4021" w:type="pct"/>
            <w:gridSpan w:val="2"/>
            <w:vAlign w:val="top"/>
          </w:tcPr>
          <w:p w14:paraId="2577B8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25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Yes</w:t>
            </w:r>
          </w:p>
        </w:tc>
      </w:tr>
      <w:tr w14:paraId="36A5FB8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8" w:type="pct"/>
            <w:gridSpan w:val="2"/>
            <w:vAlign w:val="top"/>
          </w:tcPr>
          <w:p w14:paraId="375682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Between channels</w:t>
            </w:r>
          </w:p>
        </w:tc>
        <w:tc>
          <w:tcPr>
            <w:tcW w:w="4021" w:type="pct"/>
            <w:gridSpan w:val="2"/>
            <w:vAlign w:val="top"/>
          </w:tcPr>
          <w:p w14:paraId="1425E7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5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Yes</w:t>
            </w:r>
          </w:p>
        </w:tc>
      </w:tr>
      <w:tr w14:paraId="05F77B9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8" w:type="pct"/>
            <w:gridSpan w:val="2"/>
            <w:vAlign w:val="top"/>
          </w:tcPr>
          <w:p w14:paraId="7EF4C5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Display indication</w:t>
            </w:r>
          </w:p>
        </w:tc>
        <w:tc>
          <w:tcPr>
            <w:tcW w:w="4021" w:type="pct"/>
            <w:gridSpan w:val="2"/>
            <w:vAlign w:val="top"/>
          </w:tcPr>
          <w:p w14:paraId="63C692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Green LED display for each channel output</w:t>
            </w:r>
          </w:p>
        </w:tc>
      </w:tr>
      <w:tr w14:paraId="426A031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978" w:type="pct"/>
            <w:gridSpan w:val="2"/>
            <w:vAlign w:val="top"/>
          </w:tcPr>
          <w:p w14:paraId="734D63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environment</w:t>
            </w:r>
          </w:p>
        </w:tc>
        <w:tc>
          <w:tcPr>
            <w:tcW w:w="4021" w:type="pct"/>
            <w:gridSpan w:val="2"/>
            <w:vAlign w:val="top"/>
          </w:tcPr>
          <w:p w14:paraId="4E5C5B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Operating ambient temperature: -20～60℃,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5%～90% (no condensation)</w:t>
            </w:r>
          </w:p>
        </w:tc>
      </w:tr>
      <w:tr w14:paraId="6D6D8A8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  <w:jc w:val="center"/>
        </w:trPr>
        <w:tc>
          <w:tcPr>
            <w:tcW w:w="978" w:type="pct"/>
            <w:gridSpan w:val="2"/>
            <w:vAlign w:val="top"/>
          </w:tcPr>
          <w:p w14:paraId="5AB2B63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lang w:eastAsia="zh-CN"/>
              </w:rPr>
              <w:t>Dimension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(L×W×H)</w:t>
            </w:r>
          </w:p>
        </w:tc>
        <w:tc>
          <w:tcPr>
            <w:tcW w:w="4021" w:type="pct"/>
            <w:gridSpan w:val="2"/>
            <w:vAlign w:val="top"/>
          </w:tcPr>
          <w:p w14:paraId="3F784E3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24*100*80</w:t>
            </w:r>
          </w:p>
        </w:tc>
      </w:tr>
    </w:tbl>
    <w:p w14:paraId="3DAF7D09">
      <w:pPr>
        <w:pStyle w:val="3"/>
        <w:spacing w:line="376" w:lineRule="auto"/>
        <w:jc w:val="left"/>
        <w:rPr>
          <w:rFonts w:hint="default" w:ascii="Times New Roman" w:hAnsi="Times New Roman" w:cs="Times New Roman"/>
          <w:sz w:val="21"/>
        </w:rPr>
      </w:pPr>
    </w:p>
    <w:p w14:paraId="133CB0EE">
      <w:pPr>
        <w:spacing w:line="341" w:lineRule="exact"/>
        <w:ind w:firstLine="13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37" o:spid="_x0000_s1037" o:spt="202" type="#_x0000_t202" style="height:17.05pt;width:146.9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76CF97CA">
                  <w:pPr>
                    <w:spacing w:before="82" w:line="222" w:lineRule="auto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14F53099">
      <w:pPr>
        <w:spacing w:line="190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9680" w:type="dxa"/>
        <w:tblInd w:w="19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3"/>
        <w:gridCol w:w="2857"/>
      </w:tblGrid>
      <w:tr w14:paraId="1004DCE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6823" w:type="dxa"/>
            <w:shd w:val="clear" w:color="auto" w:fill="D0E3F2"/>
            <w:vAlign w:val="top"/>
          </w:tcPr>
          <w:p w14:paraId="0CDF2148">
            <w:pPr>
              <w:pStyle w:val="10"/>
              <w:spacing w:before="142" w:line="224" w:lineRule="auto"/>
              <w:ind w:left="3284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2857" w:type="dxa"/>
            <w:shd w:val="clear" w:color="auto" w:fill="D0E3F2"/>
            <w:vAlign w:val="top"/>
          </w:tcPr>
          <w:p w14:paraId="7443A60C">
            <w:pPr>
              <w:pStyle w:val="10"/>
              <w:spacing w:before="137" w:line="223" w:lineRule="auto"/>
              <w:ind w:left="1252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Order No.</w:t>
            </w:r>
          </w:p>
        </w:tc>
      </w:tr>
      <w:tr w14:paraId="23418EB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6823" w:type="dxa"/>
            <w:vAlign w:val="top"/>
          </w:tcPr>
          <w:p w14:paraId="24E5C058">
            <w:pPr>
              <w:spacing w:line="354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01D5E44C">
            <w:pPr>
              <w:pStyle w:val="10"/>
              <w:spacing w:before="52" w:line="214" w:lineRule="auto"/>
              <w:ind w:left="159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Digital I/O module, 16-point PNP input, 16-point transistor PNP output, module diagnostic function</w:t>
            </w:r>
          </w:p>
        </w:tc>
        <w:tc>
          <w:tcPr>
            <w:tcW w:w="2857" w:type="dxa"/>
            <w:vAlign w:val="top"/>
          </w:tcPr>
          <w:p w14:paraId="71626837">
            <w:pPr>
              <w:spacing w:line="421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49A4D929">
            <w:pPr>
              <w:pStyle w:val="10"/>
              <w:spacing w:before="52" w:line="186" w:lineRule="auto"/>
              <w:ind w:left="919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SRE1432</w:t>
            </w:r>
          </w:p>
        </w:tc>
      </w:tr>
      <w:tr w14:paraId="28CA4D5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</w:trPr>
        <w:tc>
          <w:tcPr>
            <w:tcW w:w="6823" w:type="dxa"/>
            <w:vAlign w:val="top"/>
          </w:tcPr>
          <w:p w14:paraId="04614693">
            <w:pPr>
              <w:spacing w:line="355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2D2AAFB3">
            <w:pPr>
              <w:pStyle w:val="10"/>
              <w:spacing w:before="52" w:line="214" w:lineRule="auto"/>
              <w:ind w:left="159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Digital I/O module, 16-point NP</w:t>
            </w:r>
            <w:r>
              <w:rPr>
                <w:rFonts w:hint="default" w:ascii="Times New Roman" w:hAnsi="Times New Roman" w:cs="Times New Roman"/>
                <w:color w:val="231F20"/>
                <w:lang w:val="en-US" w:eastAsia="zh-CN"/>
              </w:rPr>
              <w:t>N</w:t>
            </w:r>
            <w:r>
              <w:rPr>
                <w:rFonts w:hint="default" w:ascii="Times New Roman" w:hAnsi="Times New Roman" w:cs="Times New Roman"/>
                <w:color w:val="231F20"/>
              </w:rPr>
              <w:t xml:space="preserve"> input, 16-point transistor NP</w:t>
            </w:r>
            <w:r>
              <w:rPr>
                <w:rFonts w:hint="default" w:ascii="Times New Roman" w:hAnsi="Times New Roman" w:cs="Times New Roman"/>
                <w:color w:val="231F20"/>
                <w:lang w:val="en-US" w:eastAsia="zh-CN"/>
              </w:rPr>
              <w:t>N</w:t>
            </w:r>
            <w:r>
              <w:rPr>
                <w:rFonts w:hint="default" w:ascii="Times New Roman" w:hAnsi="Times New Roman" w:cs="Times New Roman"/>
                <w:color w:val="231F20"/>
              </w:rPr>
              <w:t xml:space="preserve"> output, module diagnostic function</w:t>
            </w:r>
          </w:p>
        </w:tc>
        <w:tc>
          <w:tcPr>
            <w:tcW w:w="2857" w:type="dxa"/>
            <w:vAlign w:val="top"/>
          </w:tcPr>
          <w:p w14:paraId="280BF10C">
            <w:pPr>
              <w:spacing w:line="40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402DEC89">
            <w:pPr>
              <w:pStyle w:val="10"/>
              <w:spacing w:before="52" w:line="186" w:lineRule="auto"/>
              <w:ind w:left="919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SRE1332</w:t>
            </w:r>
          </w:p>
        </w:tc>
      </w:tr>
    </w:tbl>
    <w:p w14:paraId="4B50DA9B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677927B8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9" w:type="default"/>
          <w:pgSz w:w="12246" w:h="16500"/>
          <w:pgMar w:top="1402" w:right="855" w:bottom="655" w:left="1301" w:header="0" w:footer="48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3A0EAA73">
      <w:pPr>
        <w:pStyle w:val="3"/>
        <w:spacing w:line="274" w:lineRule="auto"/>
        <w:jc w:val="left"/>
        <w:rPr>
          <w:rFonts w:hint="default" w:ascii="Times New Roman" w:hAnsi="Times New Roman" w:cs="Times New Roman"/>
          <w:sz w:val="21"/>
        </w:rPr>
      </w:pPr>
    </w:p>
    <w:p w14:paraId="3DFF1EFB">
      <w:pPr>
        <w:pStyle w:val="2"/>
        <w:bidi w:val="0"/>
        <w:rPr>
          <w:rFonts w:hint="default" w:ascii="Times New Roman" w:hAnsi="Times New Roman" w:cs="Times New Roman"/>
        </w:rPr>
      </w:pPr>
      <w:bookmarkStart w:id="13" w:name="bookmark10"/>
      <w:bookmarkEnd w:id="13"/>
      <w:bookmarkStart w:id="14" w:name="bookmark9"/>
      <w:bookmarkEnd w:id="14"/>
      <w:bookmarkStart w:id="15" w:name="_Toc8810"/>
      <w:r>
        <w:rPr>
          <w:rFonts w:hint="default" w:ascii="Times New Roman" w:hAnsi="Times New Roman" w:cs="Times New Roman"/>
        </w:rPr>
        <w:t xml:space="preserve">Analog </w:t>
      </w:r>
      <w:r>
        <w:rPr>
          <w:rFonts w:hint="default" w:ascii="Times New Roman" w:hAnsi="Times New Roman" w:eastAsia="宋体" w:cs="Times New Roman"/>
          <w:lang w:val="en-US" w:eastAsia="zh-CN"/>
        </w:rPr>
        <w:t>I</w:t>
      </w:r>
      <w:r>
        <w:rPr>
          <w:rFonts w:hint="default" w:ascii="Times New Roman" w:hAnsi="Times New Roman" w:cs="Times New Roman"/>
        </w:rPr>
        <w:t xml:space="preserve">nput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>odule</w:t>
      </w:r>
      <w:bookmarkEnd w:id="15"/>
    </w:p>
    <w:p w14:paraId="0F50BEDC">
      <w:pPr>
        <w:spacing w:before="216" w:line="340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38" o:spid="_x0000_s1038" o:spt="202" type="#_x0000_t202" style="height:17.05pt;width:127.3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1B805096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Features</w:t>
                  </w:r>
                </w:p>
              </w:txbxContent>
            </v:textbox>
            <w10:wrap type="none"/>
            <w10:anchorlock/>
          </v:shape>
        </w:pict>
      </w:r>
    </w:p>
    <w:p w14:paraId="313517D4">
      <w:pPr>
        <w:spacing w:before="193" w:line="221" w:lineRule="auto"/>
        <w:ind w:left="113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Configure the range through  XML file, more flexible to use</w:t>
      </w:r>
    </w:p>
    <w:p w14:paraId="5903D807">
      <w:pPr>
        <w:spacing w:before="193" w:line="221" w:lineRule="auto"/>
        <w:ind w:left="113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eastAsia="zh-CN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 xml:space="preserve">● </w:t>
      </w: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eastAsia="zh-CN"/>
        </w:rPr>
        <w:t>Reliable bus isolation technology</w:t>
      </w:r>
    </w:p>
    <w:p w14:paraId="10FF9671">
      <w:pPr>
        <w:spacing w:before="193" w:line="221" w:lineRule="auto"/>
        <w:ind w:left="113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bookmarkStart w:id="16" w:name="_Toc26093"/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1ms fast response</w:t>
      </w:r>
      <w:bookmarkEnd w:id="16"/>
    </w:p>
    <w:p w14:paraId="08E33D45">
      <w:pPr>
        <w:spacing w:before="193" w:line="221" w:lineRule="auto"/>
        <w:ind w:left="113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Channel update time can be configured</w:t>
      </w:r>
    </w:p>
    <w:p w14:paraId="73257BFD">
      <w:pPr>
        <w:pStyle w:val="3"/>
        <w:spacing w:line="401" w:lineRule="auto"/>
        <w:jc w:val="left"/>
        <w:rPr>
          <w:rFonts w:hint="default" w:ascii="Times New Roman" w:hAnsi="Times New Roman" w:cs="Times New Roman"/>
          <w:sz w:val="21"/>
        </w:rPr>
      </w:pPr>
    </w:p>
    <w:p w14:paraId="151C7045">
      <w:pPr>
        <w:spacing w:line="341" w:lineRule="exact"/>
        <w:ind w:firstLine="2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39" o:spid="_x0000_s1039" o:spt="202" type="#_x0000_t202" style="height:17.05pt;width:141.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7AA29268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Specifications</w:t>
                  </w:r>
                </w:p>
                <w:p w14:paraId="22ABE44F"/>
              </w:txbxContent>
            </v:textbox>
            <w10:wrap type="none"/>
            <w10:anchorlock/>
          </v:shape>
        </w:pict>
      </w:r>
    </w:p>
    <w:p w14:paraId="15B0CAC8">
      <w:pPr>
        <w:spacing w:line="168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5002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4"/>
        <w:gridCol w:w="4121"/>
        <w:gridCol w:w="14"/>
        <w:gridCol w:w="4105"/>
      </w:tblGrid>
      <w:tr w14:paraId="36DDE3D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000" w:type="pct"/>
            <w:gridSpan w:val="5"/>
            <w:shd w:val="clear" w:color="auto" w:fill="D0E3F2"/>
            <w:vAlign w:val="top"/>
          </w:tcPr>
          <w:p w14:paraId="695A0F05">
            <w:pPr>
              <w:pStyle w:val="10"/>
              <w:spacing w:before="96" w:line="223" w:lineRule="auto"/>
              <w:ind w:left="4549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Technical specifications</w:t>
            </w:r>
          </w:p>
        </w:tc>
      </w:tr>
      <w:tr w14:paraId="4ACCEFC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897" w:type="pct"/>
            <w:gridSpan w:val="2"/>
            <w:vAlign w:val="top"/>
          </w:tcPr>
          <w:p w14:paraId="0FDF084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Order No.</w:t>
            </w:r>
          </w:p>
        </w:tc>
        <w:tc>
          <w:tcPr>
            <w:tcW w:w="2052" w:type="pct"/>
            <w:vAlign w:val="top"/>
          </w:tcPr>
          <w:p w14:paraId="75ABA11E">
            <w:pPr>
              <w:pStyle w:val="10"/>
              <w:spacing w:before="119" w:line="186" w:lineRule="auto"/>
              <w:ind w:left="2408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SRE3204</w:t>
            </w:r>
          </w:p>
        </w:tc>
        <w:tc>
          <w:tcPr>
            <w:tcW w:w="2050" w:type="pct"/>
            <w:gridSpan w:val="2"/>
            <w:vAlign w:val="top"/>
          </w:tcPr>
          <w:p w14:paraId="72629238">
            <w:pPr>
              <w:pStyle w:val="10"/>
              <w:spacing w:before="114" w:line="186" w:lineRule="auto"/>
              <w:ind w:left="2407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SRE3208</w:t>
            </w:r>
          </w:p>
        </w:tc>
      </w:tr>
      <w:tr w14:paraId="3688A90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gridSpan w:val="2"/>
            <w:vAlign w:val="top"/>
          </w:tcPr>
          <w:p w14:paraId="665EEE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Input points</w:t>
            </w:r>
          </w:p>
        </w:tc>
        <w:tc>
          <w:tcPr>
            <w:tcW w:w="2052" w:type="pct"/>
            <w:vAlign w:val="top"/>
          </w:tcPr>
          <w:p w14:paraId="0188F907">
            <w:pPr>
              <w:pStyle w:val="10"/>
              <w:spacing w:before="94" w:line="214" w:lineRule="auto"/>
              <w:ind w:left="268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4 Inputs, Voltage/Current, 1ms Fast Response (Single Channel)</w:t>
            </w:r>
          </w:p>
        </w:tc>
        <w:tc>
          <w:tcPr>
            <w:tcW w:w="2050" w:type="pct"/>
            <w:gridSpan w:val="2"/>
            <w:vAlign w:val="top"/>
          </w:tcPr>
          <w:p w14:paraId="785F2ED6">
            <w:pPr>
              <w:pStyle w:val="10"/>
              <w:spacing w:before="79" w:line="214" w:lineRule="auto"/>
              <w:ind w:left="268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8 Inputs, Voltage/Current, 1ms Fast Response (Single Channel)</w:t>
            </w:r>
          </w:p>
        </w:tc>
      </w:tr>
      <w:tr w14:paraId="3F5FA50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gridSpan w:val="2"/>
            <w:vAlign w:val="top"/>
          </w:tcPr>
          <w:p w14:paraId="7172B2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Input type</w:t>
            </w:r>
          </w:p>
        </w:tc>
        <w:tc>
          <w:tcPr>
            <w:tcW w:w="4102" w:type="pct"/>
            <w:gridSpan w:val="3"/>
            <w:vAlign w:val="top"/>
          </w:tcPr>
          <w:p w14:paraId="2BBD37F3">
            <w:pPr>
              <w:spacing w:before="100" w:line="223" w:lineRule="auto"/>
              <w:ind w:left="3624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Differential input</w:t>
            </w:r>
          </w:p>
        </w:tc>
      </w:tr>
      <w:tr w14:paraId="463921A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97" w:type="pct"/>
            <w:gridSpan w:val="2"/>
            <w:vAlign w:val="top"/>
          </w:tcPr>
          <w:p w14:paraId="4D1DD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Bus 5VDC current consumption</w:t>
            </w:r>
          </w:p>
        </w:tc>
        <w:tc>
          <w:tcPr>
            <w:tcW w:w="4102" w:type="pct"/>
            <w:gridSpan w:val="3"/>
            <w:vAlign w:val="top"/>
          </w:tcPr>
          <w:p w14:paraId="0B16CA91">
            <w:pPr>
              <w:spacing w:before="115" w:line="241" w:lineRule="auto"/>
              <w:ind w:left="3761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150mA</w:t>
            </w:r>
          </w:p>
        </w:tc>
      </w:tr>
      <w:tr w14:paraId="2666F62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897" w:type="pct"/>
            <w:gridSpan w:val="2"/>
            <w:vAlign w:val="top"/>
          </w:tcPr>
          <w:p w14:paraId="471B46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Cable length (shielded twisted pair)</w:t>
            </w:r>
          </w:p>
        </w:tc>
        <w:tc>
          <w:tcPr>
            <w:tcW w:w="4102" w:type="pct"/>
            <w:gridSpan w:val="3"/>
            <w:vAlign w:val="top"/>
          </w:tcPr>
          <w:p w14:paraId="67464EBF">
            <w:pPr>
              <w:spacing w:before="129" w:line="226" w:lineRule="auto"/>
              <w:ind w:left="3635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100m</w:t>
            </w:r>
          </w:p>
        </w:tc>
      </w:tr>
      <w:tr w14:paraId="5ECA7C9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897" w:type="pct"/>
            <w:gridSpan w:val="2"/>
            <w:vAlign w:val="top"/>
          </w:tcPr>
          <w:p w14:paraId="3747D3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Power supply polarity protection</w:t>
            </w:r>
          </w:p>
        </w:tc>
        <w:tc>
          <w:tcPr>
            <w:tcW w:w="4102" w:type="pct"/>
            <w:gridSpan w:val="3"/>
            <w:vAlign w:val="top"/>
          </w:tcPr>
          <w:p w14:paraId="1F209D15">
            <w:pPr>
              <w:spacing w:before="125" w:line="223" w:lineRule="auto"/>
              <w:ind w:left="3794"/>
              <w:jc w:val="left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1B7DBB2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97" w:type="pct"/>
            <w:gridSpan w:val="2"/>
            <w:vAlign w:val="top"/>
          </w:tcPr>
          <w:p w14:paraId="2CE736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Output voltage</w:t>
            </w:r>
          </w:p>
        </w:tc>
        <w:tc>
          <w:tcPr>
            <w:tcW w:w="4102" w:type="pct"/>
            <w:gridSpan w:val="3"/>
            <w:vAlign w:val="top"/>
          </w:tcPr>
          <w:p w14:paraId="08933FB6">
            <w:pPr>
              <w:spacing w:before="86" w:line="214" w:lineRule="auto"/>
              <w:ind w:left="2376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10VDC,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Maximum output current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 300mA, used for electronic ruler power supply</w:t>
            </w:r>
          </w:p>
        </w:tc>
      </w:tr>
      <w:tr w14:paraId="6D483A4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gridSpan w:val="2"/>
            <w:vAlign w:val="top"/>
          </w:tcPr>
          <w:p w14:paraId="27EA33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sustainable voltage</w:t>
            </w:r>
          </w:p>
        </w:tc>
        <w:tc>
          <w:tcPr>
            <w:tcW w:w="4102" w:type="pct"/>
            <w:gridSpan w:val="3"/>
            <w:vAlign w:val="top"/>
          </w:tcPr>
          <w:p w14:paraId="6B68BB63">
            <w:pPr>
              <w:pStyle w:val="10"/>
              <w:spacing w:before="133" w:line="186" w:lineRule="auto"/>
              <w:ind w:left="3748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30VDC</w:t>
            </w:r>
          </w:p>
        </w:tc>
      </w:tr>
      <w:tr w14:paraId="6B53987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000" w:type="pct"/>
            <w:gridSpan w:val="5"/>
            <w:shd w:val="clear" w:color="auto" w:fill="D0E3F2"/>
            <w:vAlign w:val="top"/>
          </w:tcPr>
          <w:p w14:paraId="1DF86779">
            <w:pPr>
              <w:pStyle w:val="10"/>
              <w:spacing w:before="102" w:line="223" w:lineRule="auto"/>
              <w:ind w:left="4709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Measuring range</w:t>
            </w:r>
          </w:p>
        </w:tc>
      </w:tr>
      <w:tr w14:paraId="3CAD42F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gridSpan w:val="2"/>
            <w:vAlign w:val="top"/>
          </w:tcPr>
          <w:p w14:paraId="6AE2B0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Voltage (Unipolar)</w:t>
            </w:r>
          </w:p>
        </w:tc>
        <w:tc>
          <w:tcPr>
            <w:tcW w:w="4102" w:type="pct"/>
            <w:gridSpan w:val="3"/>
            <w:vAlign w:val="top"/>
          </w:tcPr>
          <w:p w14:paraId="4C80FEB7">
            <w:pPr>
              <w:pStyle w:val="10"/>
              <w:spacing w:before="92" w:line="213" w:lineRule="auto"/>
              <w:ind w:left="3747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0~10V</w:t>
            </w:r>
          </w:p>
        </w:tc>
      </w:tr>
      <w:tr w14:paraId="6ACBCE3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gridSpan w:val="2"/>
            <w:vAlign w:val="top"/>
          </w:tcPr>
          <w:p w14:paraId="19D3FD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Voltage (Bipolar)</w:t>
            </w:r>
          </w:p>
        </w:tc>
        <w:tc>
          <w:tcPr>
            <w:tcW w:w="4102" w:type="pct"/>
            <w:gridSpan w:val="3"/>
            <w:vAlign w:val="top"/>
          </w:tcPr>
          <w:p w14:paraId="72F4974B">
            <w:pPr>
              <w:spacing w:before="117" w:line="186" w:lineRule="auto"/>
              <w:ind w:left="3903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231F20"/>
                <w:sz w:val="24"/>
                <w:szCs w:val="24"/>
              </w:rPr>
              <w:t>/</w:t>
            </w:r>
          </w:p>
        </w:tc>
      </w:tr>
      <w:tr w14:paraId="3C0B087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gridSpan w:val="2"/>
            <w:vAlign w:val="top"/>
          </w:tcPr>
          <w:p w14:paraId="6665EE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Current</w:t>
            </w:r>
          </w:p>
        </w:tc>
        <w:tc>
          <w:tcPr>
            <w:tcW w:w="4102" w:type="pct"/>
            <w:gridSpan w:val="3"/>
            <w:vAlign w:val="top"/>
          </w:tcPr>
          <w:p w14:paraId="13ECCBA0">
            <w:pPr>
              <w:pStyle w:val="10"/>
              <w:spacing w:before="110" w:line="242" w:lineRule="auto"/>
              <w:ind w:left="3706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0~20mA</w:t>
            </w:r>
          </w:p>
        </w:tc>
      </w:tr>
      <w:tr w14:paraId="5C9C06F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000" w:type="pct"/>
            <w:gridSpan w:val="5"/>
            <w:shd w:val="clear" w:color="auto" w:fill="D0E3F2"/>
            <w:vAlign w:val="top"/>
          </w:tcPr>
          <w:p w14:paraId="13489993">
            <w:pPr>
              <w:pStyle w:val="10"/>
              <w:spacing w:before="125" w:line="223" w:lineRule="auto"/>
              <w:ind w:left="4628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Data word</w:t>
            </w:r>
          </w:p>
        </w:tc>
      </w:tr>
      <w:tr w14:paraId="4BCBE9C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gridSpan w:val="2"/>
            <w:vAlign w:val="top"/>
          </w:tcPr>
          <w:p w14:paraId="08DE0F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Unipolar</w:t>
            </w:r>
          </w:p>
        </w:tc>
        <w:tc>
          <w:tcPr>
            <w:tcW w:w="4102" w:type="pct"/>
            <w:gridSpan w:val="3"/>
            <w:vAlign w:val="top"/>
          </w:tcPr>
          <w:p w14:paraId="32B9E5EB">
            <w:pPr>
              <w:pStyle w:val="10"/>
              <w:spacing w:before="92" w:line="214" w:lineRule="auto"/>
              <w:ind w:left="3351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0~32000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Full scale</w:t>
            </w:r>
          </w:p>
        </w:tc>
      </w:tr>
      <w:tr w14:paraId="29C3FC1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gridSpan w:val="2"/>
            <w:vAlign w:val="top"/>
          </w:tcPr>
          <w:p w14:paraId="2803A5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Bipolar</w:t>
            </w:r>
          </w:p>
        </w:tc>
        <w:tc>
          <w:tcPr>
            <w:tcW w:w="4102" w:type="pct"/>
            <w:gridSpan w:val="3"/>
            <w:vAlign w:val="top"/>
          </w:tcPr>
          <w:p w14:paraId="70728F41">
            <w:pPr>
              <w:spacing w:before="99" w:line="192" w:lineRule="auto"/>
              <w:ind w:left="3903"/>
              <w:jc w:val="left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231F20"/>
                <w:sz w:val="24"/>
                <w:szCs w:val="24"/>
              </w:rPr>
              <w:t>/</w:t>
            </w:r>
          </w:p>
        </w:tc>
      </w:tr>
      <w:tr w14:paraId="04D909C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000" w:type="pct"/>
            <w:gridSpan w:val="5"/>
            <w:shd w:val="clear" w:color="auto" w:fill="D0E3F2"/>
            <w:vAlign w:val="top"/>
          </w:tcPr>
          <w:p w14:paraId="602F6019">
            <w:pPr>
              <w:pStyle w:val="10"/>
              <w:spacing w:before="121" w:line="223" w:lineRule="auto"/>
              <w:ind w:left="4639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Resolution</w:t>
            </w:r>
          </w:p>
        </w:tc>
      </w:tr>
      <w:tr w14:paraId="664401F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gridSpan w:val="2"/>
            <w:vAlign w:val="top"/>
          </w:tcPr>
          <w:p w14:paraId="37013D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Voltage (unipolar)</w:t>
            </w:r>
          </w:p>
        </w:tc>
        <w:tc>
          <w:tcPr>
            <w:tcW w:w="4102" w:type="pct"/>
            <w:gridSpan w:val="3"/>
            <w:vAlign w:val="top"/>
          </w:tcPr>
          <w:p w14:paraId="57B2ED54">
            <w:pPr>
              <w:spacing w:before="113" w:line="223" w:lineRule="auto"/>
              <w:ind w:left="3799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16-bit</w:t>
            </w:r>
          </w:p>
        </w:tc>
      </w:tr>
      <w:tr w14:paraId="7A40AF9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gridSpan w:val="2"/>
            <w:vAlign w:val="top"/>
          </w:tcPr>
          <w:p w14:paraId="778471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Voltage (bipolar)</w:t>
            </w:r>
          </w:p>
        </w:tc>
        <w:tc>
          <w:tcPr>
            <w:tcW w:w="4102" w:type="pct"/>
            <w:gridSpan w:val="3"/>
            <w:vAlign w:val="top"/>
          </w:tcPr>
          <w:p w14:paraId="729646EC">
            <w:pPr>
              <w:spacing w:before="105" w:line="192" w:lineRule="auto"/>
              <w:ind w:left="3903"/>
              <w:jc w:val="left"/>
              <w:rPr>
                <w:rFonts w:hint="default"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/</w:t>
            </w:r>
          </w:p>
        </w:tc>
      </w:tr>
      <w:tr w14:paraId="21E6E57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gridSpan w:val="2"/>
            <w:vAlign w:val="top"/>
          </w:tcPr>
          <w:p w14:paraId="55A5D8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urrent</w:t>
            </w:r>
          </w:p>
        </w:tc>
        <w:tc>
          <w:tcPr>
            <w:tcW w:w="4102" w:type="pct"/>
            <w:gridSpan w:val="3"/>
            <w:vAlign w:val="top"/>
          </w:tcPr>
          <w:p w14:paraId="300FDF5F">
            <w:pPr>
              <w:spacing w:before="122" w:line="223" w:lineRule="auto"/>
              <w:ind w:left="3799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15 bit</w:t>
            </w:r>
          </w:p>
        </w:tc>
      </w:tr>
      <w:tr w14:paraId="73CFC13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897" w:type="pct"/>
            <w:gridSpan w:val="2"/>
            <w:vAlign w:val="top"/>
          </w:tcPr>
          <w:p w14:paraId="07FF62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Analog-to-digital conversion time</w:t>
            </w:r>
          </w:p>
        </w:tc>
        <w:tc>
          <w:tcPr>
            <w:tcW w:w="4102" w:type="pct"/>
            <w:gridSpan w:val="3"/>
            <w:vAlign w:val="top"/>
          </w:tcPr>
          <w:p w14:paraId="39C0FA1D">
            <w:pPr>
              <w:spacing w:before="130" w:line="225" w:lineRule="auto"/>
              <w:ind w:left="3598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Less than 300us</w:t>
            </w:r>
          </w:p>
        </w:tc>
      </w:tr>
      <w:tr w14:paraId="72F56D6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897" w:type="pct"/>
            <w:gridSpan w:val="2"/>
            <w:vAlign w:val="top"/>
          </w:tcPr>
          <w:p w14:paraId="05129B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Simulates input step response</w:t>
            </w:r>
          </w:p>
        </w:tc>
        <w:tc>
          <w:tcPr>
            <w:tcW w:w="4102" w:type="pct"/>
            <w:gridSpan w:val="3"/>
            <w:vAlign w:val="top"/>
          </w:tcPr>
          <w:p w14:paraId="23561D05">
            <w:pPr>
              <w:spacing w:before="108" w:line="223" w:lineRule="auto"/>
              <w:ind w:left="3643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1ms to 95%</w:t>
            </w:r>
          </w:p>
        </w:tc>
      </w:tr>
      <w:tr w14:paraId="1B613D8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97" w:type="pct"/>
            <w:gridSpan w:val="2"/>
            <w:vAlign w:val="top"/>
          </w:tcPr>
          <w:p w14:paraId="15B24C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Common mode rejection</w:t>
            </w:r>
          </w:p>
        </w:tc>
        <w:tc>
          <w:tcPr>
            <w:tcW w:w="4102" w:type="pct"/>
            <w:gridSpan w:val="3"/>
            <w:vAlign w:val="top"/>
          </w:tcPr>
          <w:p w14:paraId="3C6D0892">
            <w:pPr>
              <w:spacing w:before="103" w:line="226" w:lineRule="auto"/>
              <w:ind w:left="3463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40dB,DC-60HZ</w:t>
            </w:r>
          </w:p>
        </w:tc>
      </w:tr>
      <w:tr w14:paraId="45943A2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897" w:type="pct"/>
            <w:gridSpan w:val="2"/>
            <w:vAlign w:val="top"/>
          </w:tcPr>
          <w:p w14:paraId="4BD172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Common-mode voltage</w:t>
            </w:r>
          </w:p>
        </w:tc>
        <w:tc>
          <w:tcPr>
            <w:tcW w:w="4102" w:type="pct"/>
            <w:gridSpan w:val="3"/>
            <w:vAlign w:val="top"/>
          </w:tcPr>
          <w:p w14:paraId="32D715E3">
            <w:pPr>
              <w:spacing w:before="115" w:line="223" w:lineRule="auto"/>
              <w:ind w:left="2886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Signal voltage + common mode voltage (within +12V)</w:t>
            </w:r>
          </w:p>
        </w:tc>
      </w:tr>
      <w:tr w14:paraId="7EE5CF9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897" w:type="pct"/>
            <w:gridSpan w:val="2"/>
            <w:vAlign w:val="top"/>
          </w:tcPr>
          <w:p w14:paraId="3DED7E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Input impedance</w:t>
            </w:r>
          </w:p>
        </w:tc>
        <w:tc>
          <w:tcPr>
            <w:tcW w:w="4102" w:type="pct"/>
            <w:gridSpan w:val="3"/>
            <w:vAlign w:val="top"/>
          </w:tcPr>
          <w:p w14:paraId="1DCE2C99">
            <w:pPr>
              <w:spacing w:before="109" w:line="223" w:lineRule="auto"/>
              <w:ind w:left="3188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≥10MΩ (at voltage input)</w:t>
            </w:r>
          </w:p>
        </w:tc>
      </w:tr>
      <w:tr w14:paraId="0EF0FE3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000" w:type="pct"/>
            <w:gridSpan w:val="5"/>
            <w:shd w:val="clear" w:color="auto" w:fill="D0E3F2"/>
            <w:vAlign w:val="top"/>
          </w:tcPr>
          <w:p w14:paraId="47682455">
            <w:pPr>
              <w:pStyle w:val="10"/>
              <w:spacing w:before="114" w:line="223" w:lineRule="auto"/>
              <w:ind w:left="4751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Isolation</w:t>
            </w:r>
          </w:p>
        </w:tc>
      </w:tr>
      <w:tr w14:paraId="4857AFD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895" w:type="pct"/>
            <w:vAlign w:val="top"/>
          </w:tcPr>
          <w:p w14:paraId="646BCE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Between channel and bus</w:t>
            </w:r>
          </w:p>
        </w:tc>
        <w:tc>
          <w:tcPr>
            <w:tcW w:w="4104" w:type="pct"/>
            <w:gridSpan w:val="4"/>
            <w:vAlign w:val="top"/>
          </w:tcPr>
          <w:p w14:paraId="6B3F648F">
            <w:pPr>
              <w:spacing w:before="113" w:line="225" w:lineRule="auto"/>
              <w:ind w:left="3863"/>
              <w:jc w:val="left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Yes</w:t>
            </w:r>
          </w:p>
        </w:tc>
      </w:tr>
      <w:tr w14:paraId="45199C8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895" w:type="pct"/>
            <w:vAlign w:val="top"/>
          </w:tcPr>
          <w:p w14:paraId="27A7C3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Display indication</w:t>
            </w:r>
          </w:p>
        </w:tc>
        <w:tc>
          <w:tcPr>
            <w:tcW w:w="4104" w:type="pct"/>
            <w:gridSpan w:val="4"/>
            <w:vAlign w:val="top"/>
          </w:tcPr>
          <w:p w14:paraId="75D93DAC">
            <w:pPr>
              <w:spacing w:before="108" w:line="222" w:lineRule="auto"/>
              <w:ind w:left="3210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Power supply green LED display</w:t>
            </w:r>
          </w:p>
        </w:tc>
      </w:tr>
      <w:tr w14:paraId="5A9FE39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95" w:type="pct"/>
            <w:vAlign w:val="top"/>
          </w:tcPr>
          <w:p w14:paraId="5C0E13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System power diagnostics and warnings</w:t>
            </w:r>
          </w:p>
        </w:tc>
        <w:tc>
          <w:tcPr>
            <w:tcW w:w="4104" w:type="pct"/>
            <w:gridSpan w:val="4"/>
            <w:vAlign w:val="top"/>
          </w:tcPr>
          <w:p w14:paraId="157E1CC5">
            <w:pPr>
              <w:spacing w:before="98" w:line="223" w:lineRule="auto"/>
              <w:ind w:left="3793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Support</w:t>
            </w:r>
          </w:p>
        </w:tc>
      </w:tr>
      <w:tr w14:paraId="2F77ED2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895" w:type="pct"/>
            <w:vAlign w:val="top"/>
          </w:tcPr>
          <w:p w14:paraId="6B8581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environment</w:t>
            </w:r>
          </w:p>
        </w:tc>
        <w:tc>
          <w:tcPr>
            <w:tcW w:w="4104" w:type="pct"/>
            <w:gridSpan w:val="4"/>
            <w:vAlign w:val="top"/>
          </w:tcPr>
          <w:p w14:paraId="3EF08A98">
            <w:pPr>
              <w:spacing w:before="117" w:line="223" w:lineRule="auto"/>
              <w:ind w:left="2030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Working ambient temperature: -20~60℃,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566199B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95" w:type="pct"/>
            <w:vAlign w:val="top"/>
          </w:tcPr>
          <w:p w14:paraId="0E916E3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lang w:eastAsia="zh-CN"/>
              </w:rPr>
              <w:t>Dimension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(L×W×H)</w:t>
            </w:r>
          </w:p>
        </w:tc>
        <w:tc>
          <w:tcPr>
            <w:tcW w:w="2061" w:type="pct"/>
            <w:gridSpan w:val="3"/>
            <w:vAlign w:val="top"/>
          </w:tcPr>
          <w:p w14:paraId="3C3097D5">
            <w:pPr>
              <w:pStyle w:val="10"/>
              <w:spacing w:before="135" w:line="186" w:lineRule="auto"/>
              <w:ind w:left="1644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12*100*80</w:t>
            </w:r>
          </w:p>
        </w:tc>
        <w:tc>
          <w:tcPr>
            <w:tcW w:w="2043" w:type="pct"/>
            <w:vAlign w:val="top"/>
          </w:tcPr>
          <w:p w14:paraId="79E6CA1A">
            <w:pPr>
              <w:pStyle w:val="10"/>
              <w:spacing w:before="135" w:line="186" w:lineRule="auto"/>
              <w:ind w:left="1612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24*100*80</w:t>
            </w:r>
          </w:p>
        </w:tc>
      </w:tr>
    </w:tbl>
    <w:p w14:paraId="0571CBBF">
      <w:pPr>
        <w:pStyle w:val="3"/>
        <w:spacing w:line="295" w:lineRule="auto"/>
        <w:jc w:val="left"/>
        <w:rPr>
          <w:rFonts w:hint="default" w:ascii="Times New Roman" w:hAnsi="Times New Roman" w:cs="Times New Roman"/>
          <w:sz w:val="21"/>
        </w:rPr>
      </w:pPr>
    </w:p>
    <w:p w14:paraId="256E02DC">
      <w:pPr>
        <w:pStyle w:val="3"/>
        <w:spacing w:line="296" w:lineRule="auto"/>
        <w:jc w:val="left"/>
        <w:rPr>
          <w:rFonts w:hint="default" w:ascii="Times New Roman" w:hAnsi="Times New Roman" w:cs="Times New Roman"/>
          <w:sz w:val="21"/>
        </w:rPr>
      </w:pPr>
    </w:p>
    <w:p w14:paraId="3A76CE87">
      <w:pPr>
        <w:pStyle w:val="3"/>
        <w:spacing w:line="296" w:lineRule="auto"/>
        <w:jc w:val="left"/>
        <w:rPr>
          <w:rFonts w:hint="default" w:ascii="Times New Roman" w:hAnsi="Times New Roman" w:cs="Times New Roman"/>
          <w:sz w:val="21"/>
        </w:rPr>
      </w:pPr>
    </w:p>
    <w:p w14:paraId="54D047A1">
      <w:pPr>
        <w:spacing w:line="341" w:lineRule="exact"/>
        <w:ind w:firstLine="23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40" o:spid="_x0000_s1040" o:spt="202" type="#_x0000_t202" style="height:17.05pt;width:118.95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335CC8D3">
                  <w:pPr>
                    <w:spacing w:before="79" w:line="222" w:lineRule="auto"/>
                    <w:ind w:left="251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2672A56D">
      <w:pPr>
        <w:spacing w:before="64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4999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57"/>
        <w:gridCol w:w="2379"/>
      </w:tblGrid>
      <w:tr w14:paraId="162B77B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3814" w:type="pct"/>
            <w:shd w:val="clear" w:color="auto" w:fill="D0E3F2"/>
            <w:vAlign w:val="top"/>
          </w:tcPr>
          <w:p w14:paraId="2AFB88BB">
            <w:pPr>
              <w:pStyle w:val="10"/>
              <w:spacing w:before="141" w:line="224" w:lineRule="auto"/>
              <w:ind w:left="3443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1185" w:type="pct"/>
            <w:shd w:val="clear" w:color="auto" w:fill="D0E3F2"/>
            <w:vAlign w:val="top"/>
          </w:tcPr>
          <w:p w14:paraId="2513F4B0">
            <w:pPr>
              <w:pStyle w:val="10"/>
              <w:spacing w:before="136" w:line="223" w:lineRule="auto"/>
              <w:ind w:left="908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Order No.</w:t>
            </w:r>
          </w:p>
        </w:tc>
      </w:tr>
      <w:tr w14:paraId="5672924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3814" w:type="pct"/>
            <w:vAlign w:val="top"/>
          </w:tcPr>
          <w:p w14:paraId="3B017933">
            <w:pPr>
              <w:pStyle w:val="10"/>
              <w:spacing w:before="228" w:line="214" w:lineRule="auto"/>
              <w:ind w:left="4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 xml:space="preserve">Analog input module, 16-bit accuracy, 4-channel voltage/current input, module diagnostic function, SRE8200 can 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expand to 64 modules.</w:t>
            </w:r>
          </w:p>
        </w:tc>
        <w:tc>
          <w:tcPr>
            <w:tcW w:w="1185" w:type="pct"/>
            <w:vAlign w:val="top"/>
          </w:tcPr>
          <w:p w14:paraId="1DE95F8D">
            <w:pPr>
              <w:pStyle w:val="10"/>
              <w:spacing w:before="251" w:line="186" w:lineRule="auto"/>
              <w:ind w:left="7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SRE3204</w:t>
            </w:r>
          </w:p>
        </w:tc>
      </w:tr>
      <w:tr w14:paraId="06F89D2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5" w:hRule="atLeast"/>
        </w:trPr>
        <w:tc>
          <w:tcPr>
            <w:tcW w:w="3814" w:type="pct"/>
            <w:vAlign w:val="top"/>
          </w:tcPr>
          <w:p w14:paraId="375B2C23">
            <w:pPr>
              <w:pStyle w:val="10"/>
              <w:spacing w:before="230" w:line="214" w:lineRule="auto"/>
              <w:ind w:left="4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 xml:space="preserve">Analog input module, 16-bit accuracy, 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  <w:lang w:val="en-US" w:eastAsia="zh-CN"/>
              </w:rPr>
              <w:t>8-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 xml:space="preserve">channel voltage/current input, module diagnostic function, SRE8200 can 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expand to 64 modules.</w:t>
            </w:r>
          </w:p>
        </w:tc>
        <w:tc>
          <w:tcPr>
            <w:tcW w:w="1185" w:type="pct"/>
            <w:vAlign w:val="top"/>
          </w:tcPr>
          <w:p w14:paraId="1DFE5B52">
            <w:pPr>
              <w:spacing w:line="405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783ABC0F">
            <w:pPr>
              <w:pStyle w:val="10"/>
              <w:spacing w:before="52" w:line="186" w:lineRule="auto"/>
              <w:ind w:left="7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SRE3208</w:t>
            </w:r>
          </w:p>
        </w:tc>
      </w:tr>
    </w:tbl>
    <w:p w14:paraId="252A5D78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63A5FD5B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10" w:type="default"/>
          <w:pgSz w:w="12246" w:h="16500"/>
          <w:pgMar w:top="1402" w:right="836" w:bottom="676" w:left="1378" w:header="0" w:footer="50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2F7B681A">
      <w:pPr>
        <w:pStyle w:val="3"/>
        <w:spacing w:line="327" w:lineRule="auto"/>
        <w:jc w:val="left"/>
        <w:rPr>
          <w:rFonts w:hint="default" w:ascii="Times New Roman" w:hAnsi="Times New Roman" w:cs="Times New Roman"/>
          <w:sz w:val="21"/>
        </w:rPr>
      </w:pPr>
    </w:p>
    <w:p w14:paraId="0AA7A301">
      <w:pPr>
        <w:pStyle w:val="2"/>
        <w:bidi w:val="0"/>
        <w:rPr>
          <w:rFonts w:hint="default" w:ascii="Times New Roman" w:hAnsi="Times New Roman" w:cs="Times New Roman"/>
        </w:rPr>
      </w:pPr>
      <w:bookmarkStart w:id="17" w:name="bookmark11"/>
      <w:bookmarkEnd w:id="17"/>
      <w:bookmarkStart w:id="18" w:name="bookmark12"/>
      <w:bookmarkEnd w:id="18"/>
      <w:bookmarkStart w:id="19" w:name="_Toc3031"/>
      <w:r>
        <w:rPr>
          <w:rFonts w:hint="default" w:ascii="Times New Roman" w:hAnsi="Times New Roman" w:cs="Times New Roman"/>
        </w:rPr>
        <w:t xml:space="preserve">Analog </w:t>
      </w:r>
      <w:r>
        <w:rPr>
          <w:rFonts w:hint="default" w:ascii="Times New Roman" w:hAnsi="Times New Roman" w:eastAsia="宋体" w:cs="Times New Roman"/>
          <w:lang w:val="en-US" w:eastAsia="zh-CN"/>
        </w:rPr>
        <w:t>F</w:t>
      </w:r>
      <w:r>
        <w:rPr>
          <w:rFonts w:hint="default" w:ascii="Times New Roman" w:hAnsi="Times New Roman" w:cs="Times New Roman"/>
        </w:rPr>
        <w:t xml:space="preserve">ast </w:t>
      </w:r>
      <w:r>
        <w:rPr>
          <w:rFonts w:hint="default" w:ascii="Times New Roman" w:hAnsi="Times New Roman" w:eastAsia="宋体" w:cs="Times New Roman"/>
          <w:lang w:val="en-US" w:eastAsia="zh-CN"/>
        </w:rPr>
        <w:t>A</w:t>
      </w:r>
      <w:r>
        <w:rPr>
          <w:rFonts w:hint="default" w:ascii="Times New Roman" w:hAnsi="Times New Roman" w:cs="Times New Roman"/>
        </w:rPr>
        <w:t xml:space="preserve">cquisition </w:t>
      </w:r>
      <w:r>
        <w:rPr>
          <w:rFonts w:hint="default" w:ascii="Times New Roman" w:hAnsi="Times New Roman" w:eastAsia="宋体" w:cs="Times New Roman"/>
          <w:lang w:val="en-US" w:eastAsia="zh-CN"/>
        </w:rPr>
        <w:t>I</w:t>
      </w:r>
      <w:r>
        <w:rPr>
          <w:rFonts w:hint="default" w:ascii="Times New Roman" w:hAnsi="Times New Roman" w:cs="Times New Roman"/>
        </w:rPr>
        <w:t xml:space="preserve">nput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>odule</w:t>
      </w:r>
      <w:bookmarkEnd w:id="19"/>
    </w:p>
    <w:p w14:paraId="4BB32518">
      <w:pPr>
        <w:spacing w:before="211" w:line="341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41" o:spid="_x0000_s1041" o:spt="202" type="#_x0000_t202" style="height:17.05pt;width:121.4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6EF53DBF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Features</w:t>
                  </w:r>
                </w:p>
              </w:txbxContent>
            </v:textbox>
            <w10:wrap type="none"/>
            <w10:anchorlock/>
          </v:shape>
        </w:pict>
      </w:r>
    </w:p>
    <w:p w14:paraId="524C3289">
      <w:pPr>
        <w:spacing w:before="196" w:line="221" w:lineRule="auto"/>
        <w:ind w:left="113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 xml:space="preserve">● Configure the range through </w:t>
      </w: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eastAsia="zh-CN"/>
        </w:rPr>
        <w:t>XML files</w:t>
      </w: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, more flexible to use</w:t>
      </w:r>
    </w:p>
    <w:p w14:paraId="232C23CB">
      <w:pPr>
        <w:spacing w:before="196" w:line="221" w:lineRule="auto"/>
        <w:ind w:left="113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eastAsia="zh-CN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 xml:space="preserve">● </w:t>
      </w: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eastAsia="zh-CN"/>
        </w:rPr>
        <w:t>Reliable bus isolation technology</w:t>
      </w:r>
    </w:p>
    <w:p w14:paraId="629CE66E">
      <w:pPr>
        <w:spacing w:before="196" w:line="221" w:lineRule="auto"/>
        <w:ind w:left="113"/>
        <w:jc w:val="left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Channel update time can be configured</w:t>
      </w:r>
    </w:p>
    <w:p w14:paraId="42017AB6">
      <w:pPr>
        <w:pStyle w:val="3"/>
        <w:spacing w:line="399" w:lineRule="auto"/>
        <w:jc w:val="left"/>
        <w:rPr>
          <w:rFonts w:hint="default" w:ascii="Times New Roman" w:hAnsi="Times New Roman" w:cs="Times New Roman"/>
          <w:sz w:val="21"/>
        </w:rPr>
      </w:pPr>
    </w:p>
    <w:p w14:paraId="001E519A">
      <w:pPr>
        <w:spacing w:line="341" w:lineRule="exact"/>
        <w:ind w:firstLine="4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42" o:spid="_x0000_s1042" o:spt="202" type="#_x0000_t202" style="height:17.05pt;width:145.7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0EB832DE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Specifications</w:t>
                  </w:r>
                </w:p>
                <w:p w14:paraId="5FD331EB"/>
              </w:txbxContent>
            </v:textbox>
            <w10:wrap type="none"/>
            <w10:anchorlock/>
          </v:shape>
        </w:pict>
      </w:r>
    </w:p>
    <w:p w14:paraId="352E41DD">
      <w:pPr>
        <w:spacing w:line="170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5000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98"/>
        <w:gridCol w:w="7679"/>
      </w:tblGrid>
      <w:tr w14:paraId="5D0B0D4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13145954">
            <w:pPr>
              <w:pStyle w:val="10"/>
              <w:spacing w:before="102" w:line="223" w:lineRule="auto"/>
              <w:ind w:left="4551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Ordering data</w:t>
            </w:r>
          </w:p>
        </w:tc>
      </w:tr>
      <w:tr w14:paraId="1FED5A1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190" w:type="pct"/>
            <w:vAlign w:val="top"/>
          </w:tcPr>
          <w:p w14:paraId="4513DC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Model</w:t>
            </w:r>
          </w:p>
        </w:tc>
        <w:tc>
          <w:tcPr>
            <w:tcW w:w="3809" w:type="pct"/>
            <w:vAlign w:val="top"/>
          </w:tcPr>
          <w:p w14:paraId="57999B53">
            <w:pPr>
              <w:pStyle w:val="10"/>
              <w:spacing w:before="100" w:line="223" w:lineRule="auto"/>
              <w:ind w:left="3052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2-channel fast acquisition module</w:t>
            </w:r>
          </w:p>
        </w:tc>
      </w:tr>
      <w:tr w14:paraId="65C17BA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190" w:type="pct"/>
            <w:vAlign w:val="top"/>
          </w:tcPr>
          <w:p w14:paraId="37FE7A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Product overview</w:t>
            </w:r>
          </w:p>
        </w:tc>
        <w:tc>
          <w:tcPr>
            <w:tcW w:w="3809" w:type="pct"/>
            <w:vAlign w:val="top"/>
          </w:tcPr>
          <w:p w14:paraId="5A063E68">
            <w:pPr>
              <w:pStyle w:val="10"/>
              <w:spacing w:before="101" w:line="223" w:lineRule="auto"/>
              <w:ind w:left="2864"/>
              <w:jc w:val="lef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Two-channel analog fast a</w:t>
            </w:r>
            <w:r>
              <w:rPr>
                <w:rFonts w:hint="default" w:ascii="Times New Roman" w:hAnsi="Times New Roman" w:cs="Times New Roman"/>
                <w:color w:val="auto"/>
              </w:rPr>
              <w:t>cquisition module</w:t>
            </w:r>
          </w:p>
        </w:tc>
      </w:tr>
      <w:tr w14:paraId="6083A1E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0AFC67F0">
            <w:pPr>
              <w:pStyle w:val="10"/>
              <w:spacing w:before="101" w:line="223" w:lineRule="auto"/>
              <w:ind w:left="4550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Technical specifications</w:t>
            </w:r>
          </w:p>
        </w:tc>
      </w:tr>
      <w:tr w14:paraId="5629C9B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190" w:type="pct"/>
            <w:shd w:val="clear" w:color="auto" w:fill="CCFFFF"/>
            <w:vAlign w:val="top"/>
          </w:tcPr>
          <w:p w14:paraId="321174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4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Supply voltage</w:t>
            </w:r>
          </w:p>
        </w:tc>
        <w:tc>
          <w:tcPr>
            <w:tcW w:w="3809" w:type="pct"/>
            <w:vAlign w:val="top"/>
          </w:tcPr>
          <w:p w14:paraId="69E90446">
            <w:pPr>
              <w:pStyle w:val="10"/>
              <w:spacing w:before="129" w:line="214" w:lineRule="auto"/>
              <w:ind w:left="3381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18~28V DC</w:t>
            </w:r>
          </w:p>
        </w:tc>
      </w:tr>
      <w:tr w14:paraId="59B5AA3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190" w:type="pct"/>
            <w:shd w:val="clear" w:color="auto" w:fill="CCFFFF"/>
            <w:vAlign w:val="top"/>
          </w:tcPr>
          <w:p w14:paraId="49A54C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Number of input channels</w:t>
            </w:r>
          </w:p>
        </w:tc>
        <w:tc>
          <w:tcPr>
            <w:tcW w:w="3809" w:type="pct"/>
            <w:vAlign w:val="top"/>
          </w:tcPr>
          <w:p w14:paraId="471448A9">
            <w:pPr>
              <w:pStyle w:val="10"/>
              <w:spacing w:before="144" w:line="186" w:lineRule="auto"/>
              <w:ind w:left="3679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2</w:t>
            </w:r>
          </w:p>
        </w:tc>
      </w:tr>
      <w:tr w14:paraId="5798F4F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90" w:type="pct"/>
            <w:shd w:val="clear" w:color="auto" w:fill="CCFFFF"/>
            <w:vAlign w:val="top"/>
          </w:tcPr>
          <w:p w14:paraId="129C72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4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Acquisition type</w:t>
            </w:r>
          </w:p>
        </w:tc>
        <w:tc>
          <w:tcPr>
            <w:tcW w:w="3809" w:type="pct"/>
            <w:vAlign w:val="top"/>
          </w:tcPr>
          <w:p w14:paraId="6E628217">
            <w:pPr>
              <w:pStyle w:val="10"/>
              <w:spacing w:before="131" w:line="223" w:lineRule="auto"/>
              <w:ind w:left="3573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8"/>
              </w:rPr>
              <w:t>Voltage</w:t>
            </w:r>
          </w:p>
        </w:tc>
      </w:tr>
      <w:tr w14:paraId="538B929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000" w:type="pct"/>
            <w:gridSpan w:val="2"/>
            <w:vAlign w:val="top"/>
          </w:tcPr>
          <w:p w14:paraId="42F73001">
            <w:pPr>
              <w:pStyle w:val="10"/>
              <w:spacing w:before="149" w:line="223" w:lineRule="auto"/>
              <w:ind w:left="4710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Measuring range</w:t>
            </w:r>
          </w:p>
        </w:tc>
      </w:tr>
      <w:tr w14:paraId="4770E83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190" w:type="pct"/>
            <w:shd w:val="clear" w:color="auto" w:fill="CCFFFF"/>
            <w:vAlign w:val="top"/>
          </w:tcPr>
          <w:p w14:paraId="05DAD4AC">
            <w:pPr>
              <w:pStyle w:val="10"/>
              <w:spacing w:before="149" w:line="223" w:lineRule="auto"/>
              <w:ind w:left="1058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8"/>
              </w:rPr>
              <w:t>Voltage</w:t>
            </w:r>
          </w:p>
        </w:tc>
        <w:tc>
          <w:tcPr>
            <w:tcW w:w="3809" w:type="pct"/>
            <w:vAlign w:val="top"/>
          </w:tcPr>
          <w:p w14:paraId="54DD1F8E">
            <w:pPr>
              <w:pStyle w:val="10"/>
              <w:spacing w:before="173" w:line="185" w:lineRule="auto"/>
              <w:ind w:left="3408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-10V-10V</w:t>
            </w:r>
          </w:p>
        </w:tc>
      </w:tr>
      <w:tr w14:paraId="635DB1D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5000" w:type="pct"/>
            <w:gridSpan w:val="2"/>
            <w:vAlign w:val="top"/>
          </w:tcPr>
          <w:p w14:paraId="1BF4D68E">
            <w:pPr>
              <w:pStyle w:val="10"/>
              <w:spacing w:before="149" w:line="223" w:lineRule="auto"/>
              <w:ind w:left="4630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Data word</w:t>
            </w:r>
          </w:p>
        </w:tc>
      </w:tr>
      <w:tr w14:paraId="7EC19AF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190" w:type="pct"/>
            <w:shd w:val="clear" w:color="auto" w:fill="CCFFFF"/>
            <w:vAlign w:val="top"/>
          </w:tcPr>
          <w:p w14:paraId="59C6D6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Bipolar</w:t>
            </w:r>
          </w:p>
        </w:tc>
        <w:tc>
          <w:tcPr>
            <w:tcW w:w="3809" w:type="pct"/>
            <w:vAlign w:val="top"/>
          </w:tcPr>
          <w:p w14:paraId="2C632803">
            <w:pPr>
              <w:pStyle w:val="10"/>
              <w:spacing w:before="147" w:line="213" w:lineRule="auto"/>
              <w:ind w:left="325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-32000~32000</w:t>
            </w:r>
          </w:p>
        </w:tc>
      </w:tr>
      <w:tr w14:paraId="59A4EB6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190" w:type="pct"/>
            <w:shd w:val="clear" w:color="auto" w:fill="CCFFFF"/>
            <w:vAlign w:val="top"/>
          </w:tcPr>
          <w:p w14:paraId="4C67A3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7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Resolution</w:t>
            </w:r>
          </w:p>
        </w:tc>
        <w:tc>
          <w:tcPr>
            <w:tcW w:w="3809" w:type="pct"/>
            <w:vAlign w:val="top"/>
          </w:tcPr>
          <w:p w14:paraId="32C9E767">
            <w:pPr>
              <w:pStyle w:val="10"/>
              <w:spacing w:before="137" w:line="223" w:lineRule="auto"/>
              <w:ind w:left="3573"/>
              <w:jc w:val="left"/>
              <w:rPr>
                <w:rFonts w:hint="default" w:ascii="Times New Roman" w:hAnsi="Times New Roman" w:eastAsia="黑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</w:rPr>
              <w:t>16</w:t>
            </w:r>
            <w:r>
              <w:rPr>
                <w:rFonts w:hint="default" w:ascii="Times New Roman" w:hAnsi="Times New Roman" w:cs="Times New Roman"/>
                <w:color w:val="231F20"/>
                <w:spacing w:val="-5"/>
                <w:lang w:val="en-US" w:eastAsia="zh-CN"/>
              </w:rPr>
              <w:t xml:space="preserve">-bit </w:t>
            </w:r>
          </w:p>
        </w:tc>
      </w:tr>
      <w:tr w14:paraId="1F56A30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90" w:type="pct"/>
            <w:shd w:val="clear" w:color="auto" w:fill="CCFFFF"/>
            <w:vAlign w:val="top"/>
          </w:tcPr>
          <w:p w14:paraId="269328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4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Input type</w:t>
            </w:r>
          </w:p>
        </w:tc>
        <w:tc>
          <w:tcPr>
            <w:tcW w:w="3809" w:type="pct"/>
            <w:vAlign w:val="top"/>
          </w:tcPr>
          <w:p w14:paraId="34CEE1B3">
            <w:pPr>
              <w:spacing w:before="133" w:line="223" w:lineRule="auto"/>
              <w:ind w:left="3405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Differential input</w:t>
            </w:r>
          </w:p>
        </w:tc>
      </w:tr>
      <w:tr w14:paraId="66AF083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90" w:type="pct"/>
            <w:shd w:val="clear" w:color="auto" w:fill="CCFFFF"/>
            <w:vAlign w:val="top"/>
          </w:tcPr>
          <w:p w14:paraId="6CE5C4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Sampling type</w:t>
            </w:r>
          </w:p>
        </w:tc>
        <w:tc>
          <w:tcPr>
            <w:tcW w:w="3809" w:type="pct"/>
            <w:vAlign w:val="top"/>
          </w:tcPr>
          <w:p w14:paraId="1670FDB2">
            <w:pPr>
              <w:spacing w:before="133" w:line="224" w:lineRule="auto"/>
              <w:ind w:left="3571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At the same time</w:t>
            </w:r>
          </w:p>
        </w:tc>
      </w:tr>
      <w:tr w14:paraId="70B5BC3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90" w:type="pct"/>
            <w:shd w:val="clear" w:color="auto" w:fill="CCFFFF"/>
            <w:vAlign w:val="top"/>
          </w:tcPr>
          <w:p w14:paraId="3962D4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Oversampling coefficient</w:t>
            </w:r>
          </w:p>
        </w:tc>
        <w:tc>
          <w:tcPr>
            <w:tcW w:w="3809" w:type="pct"/>
            <w:vAlign w:val="top"/>
          </w:tcPr>
          <w:p w14:paraId="3D56038F">
            <w:pPr>
              <w:spacing w:before="133" w:line="219" w:lineRule="auto"/>
              <w:ind w:left="2212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n = 1...100 optional (maximum 100 ksamples/s)</w:t>
            </w:r>
          </w:p>
        </w:tc>
      </w:tr>
      <w:tr w14:paraId="29C826D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90" w:type="pct"/>
            <w:shd w:val="clear" w:color="auto" w:fill="CCFFFF"/>
            <w:vAlign w:val="top"/>
          </w:tcPr>
          <w:p w14:paraId="0E9C20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sampling rate</w:t>
            </w:r>
          </w:p>
        </w:tc>
        <w:tc>
          <w:tcPr>
            <w:tcW w:w="3809" w:type="pct"/>
            <w:vAlign w:val="top"/>
          </w:tcPr>
          <w:p w14:paraId="5071E45E">
            <w:pPr>
              <w:spacing w:before="133" w:line="213" w:lineRule="auto"/>
              <w:ind w:left="2355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10 µs/100 ksps (per channel, synchronization)</w:t>
            </w:r>
          </w:p>
        </w:tc>
      </w:tr>
      <w:tr w14:paraId="31D5877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261042FD">
            <w:pPr>
              <w:pStyle w:val="10"/>
              <w:spacing w:before="106" w:line="223" w:lineRule="auto"/>
              <w:ind w:left="4712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Isolation</w:t>
            </w:r>
          </w:p>
        </w:tc>
      </w:tr>
      <w:tr w14:paraId="2490EF5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90" w:type="pct"/>
            <w:shd w:val="clear" w:color="auto" w:fill="CCFFFF"/>
            <w:vAlign w:val="top"/>
          </w:tcPr>
          <w:p w14:paraId="4C6C24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Between the channel and the bus</w:t>
            </w:r>
          </w:p>
        </w:tc>
        <w:tc>
          <w:tcPr>
            <w:tcW w:w="3809" w:type="pct"/>
            <w:vAlign w:val="top"/>
          </w:tcPr>
          <w:p w14:paraId="77EDE932">
            <w:pPr>
              <w:spacing w:before="133" w:line="225" w:lineRule="auto"/>
              <w:ind w:left="3642"/>
              <w:jc w:val="left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Yes</w:t>
            </w:r>
          </w:p>
        </w:tc>
      </w:tr>
      <w:tr w14:paraId="12C79EB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90" w:type="pct"/>
            <w:shd w:val="clear" w:color="auto" w:fill="CCFFFF"/>
            <w:vAlign w:val="top"/>
          </w:tcPr>
          <w:p w14:paraId="0D30DD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Display instructions</w:t>
            </w:r>
          </w:p>
        </w:tc>
        <w:tc>
          <w:tcPr>
            <w:tcW w:w="3809" w:type="pct"/>
            <w:vAlign w:val="top"/>
          </w:tcPr>
          <w:p w14:paraId="1CC9154D">
            <w:pPr>
              <w:spacing w:before="133" w:line="222" w:lineRule="auto"/>
              <w:ind w:left="2987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Power supply green LED display</w:t>
            </w:r>
          </w:p>
        </w:tc>
      </w:tr>
      <w:tr w14:paraId="7696424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90" w:type="pct"/>
            <w:shd w:val="clear" w:color="auto" w:fill="CCFFFF"/>
            <w:vAlign w:val="top"/>
          </w:tcPr>
          <w:p w14:paraId="1DC1CF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Distributed cock</w:t>
            </w:r>
          </w:p>
        </w:tc>
        <w:tc>
          <w:tcPr>
            <w:tcW w:w="3809" w:type="pct"/>
            <w:vAlign w:val="top"/>
          </w:tcPr>
          <w:p w14:paraId="54342ED8">
            <w:pPr>
              <w:spacing w:before="133" w:line="223" w:lineRule="auto"/>
              <w:ind w:left="3568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Support</w:t>
            </w:r>
          </w:p>
        </w:tc>
      </w:tr>
      <w:tr w14:paraId="33EE006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90" w:type="pct"/>
            <w:shd w:val="clear" w:color="auto" w:fill="CCFFFF"/>
            <w:vAlign w:val="top"/>
          </w:tcPr>
          <w:p w14:paraId="620A0D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4" w:line="222" w:lineRule="auto"/>
              <w:ind w:left="0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6"/>
                <w:szCs w:val="16"/>
                <w:lang w:eastAsia="zh-CN"/>
              </w:rPr>
              <w:t>Diagnosis and alarm of system power supply</w:t>
            </w:r>
          </w:p>
        </w:tc>
        <w:tc>
          <w:tcPr>
            <w:tcW w:w="3809" w:type="pct"/>
            <w:vAlign w:val="top"/>
          </w:tcPr>
          <w:p w14:paraId="58D30BBC">
            <w:pPr>
              <w:spacing w:before="135" w:line="223" w:lineRule="auto"/>
              <w:ind w:left="3568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Support</w:t>
            </w:r>
          </w:p>
        </w:tc>
      </w:tr>
      <w:tr w14:paraId="080465E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000" w:type="pct"/>
            <w:gridSpan w:val="2"/>
            <w:vAlign w:val="top"/>
          </w:tcPr>
          <w:p w14:paraId="65B2EF41">
            <w:pPr>
              <w:pStyle w:val="10"/>
              <w:spacing w:before="105" w:line="223" w:lineRule="auto"/>
              <w:ind w:left="455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Operating 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 xml:space="preserve"> environment</w:t>
            </w:r>
          </w:p>
        </w:tc>
      </w:tr>
      <w:tr w14:paraId="1EB9C0F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90" w:type="pct"/>
            <w:shd w:val="clear" w:color="auto" w:fill="CCFFFF"/>
            <w:vAlign w:val="top"/>
          </w:tcPr>
          <w:p w14:paraId="1822B1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temperature</w:t>
            </w:r>
          </w:p>
        </w:tc>
        <w:tc>
          <w:tcPr>
            <w:tcW w:w="3809" w:type="pct"/>
            <w:vAlign w:val="top"/>
          </w:tcPr>
          <w:p w14:paraId="267158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Working ambient temperature: -20~60℃,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3A8FE85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190" w:type="pct"/>
            <w:shd w:val="clear" w:color="auto" w:fill="CCFFFF"/>
            <w:vAlign w:val="top"/>
          </w:tcPr>
          <w:p w14:paraId="0F15A1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Vibration/shock resistance</w:t>
            </w:r>
          </w:p>
        </w:tc>
        <w:tc>
          <w:tcPr>
            <w:tcW w:w="3809" w:type="pct"/>
            <w:vAlign w:val="top"/>
          </w:tcPr>
          <w:p w14:paraId="3676B0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Comply with EN 60068-2-6/EN 60068-2-27 standard</w:t>
            </w:r>
          </w:p>
        </w:tc>
      </w:tr>
      <w:tr w14:paraId="4A0C2BF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90" w:type="pct"/>
            <w:shd w:val="clear" w:color="auto" w:fill="CCFFFF"/>
            <w:vAlign w:val="top"/>
          </w:tcPr>
          <w:p w14:paraId="2F2B5D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Anti-EMI/anti-EMI performance</w:t>
            </w:r>
          </w:p>
        </w:tc>
        <w:tc>
          <w:tcPr>
            <w:tcW w:w="3809" w:type="pct"/>
            <w:vAlign w:val="top"/>
          </w:tcPr>
          <w:p w14:paraId="2FB1BC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Comply with EN 61000-6-2/EN 61000-6-4 standard</w:t>
            </w:r>
          </w:p>
        </w:tc>
      </w:tr>
      <w:tr w14:paraId="64598A6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190" w:type="pct"/>
            <w:shd w:val="clear" w:color="auto" w:fill="CCFFFF"/>
            <w:vAlign w:val="top"/>
          </w:tcPr>
          <w:p w14:paraId="363747D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8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lang w:eastAsia="zh-CN"/>
              </w:rPr>
              <w:t>Dimension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(L×W×H)</w:t>
            </w:r>
          </w:p>
        </w:tc>
        <w:tc>
          <w:tcPr>
            <w:tcW w:w="3809" w:type="pct"/>
            <w:vAlign w:val="top"/>
          </w:tcPr>
          <w:p w14:paraId="23F3248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8" w:line="23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12×80×100 mm</w:t>
            </w:r>
          </w:p>
        </w:tc>
      </w:tr>
    </w:tbl>
    <w:p w14:paraId="5B10CBCA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6A2A7B78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11" w:type="default"/>
          <w:pgSz w:w="12256" w:h="16499"/>
          <w:pgMar w:top="612" w:right="851" w:bottom="728" w:left="1334" w:header="0" w:footer="55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1C99271D">
      <w:pPr>
        <w:spacing w:line="633" w:lineRule="exact"/>
        <w:ind w:firstLine="529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12"/>
        </w:rPr>
        <w:drawing>
          <wp:inline distT="0" distB="0" distL="0" distR="0">
            <wp:extent cx="255905" cy="40195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4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EC7AA">
      <w:pPr>
        <w:pStyle w:val="3"/>
        <w:spacing w:line="326" w:lineRule="auto"/>
        <w:jc w:val="left"/>
        <w:rPr>
          <w:rFonts w:hint="default" w:ascii="Times New Roman" w:hAnsi="Times New Roman" w:cs="Times New Roman"/>
          <w:sz w:val="21"/>
        </w:rPr>
      </w:pPr>
    </w:p>
    <w:p w14:paraId="236BF01F">
      <w:pPr>
        <w:spacing w:line="341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43" o:spid="_x0000_s1043" o:spt="202" type="#_x0000_t202" style="height:17.05pt;width:144.1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05AFDE27">
                  <w:pPr>
                    <w:spacing w:before="79" w:line="222" w:lineRule="auto"/>
                    <w:ind w:left="253"/>
                    <w:jc w:val="center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0DDC5BC5">
      <w:pPr>
        <w:spacing w:before="67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9600" w:type="dxa"/>
        <w:tblInd w:w="8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23"/>
        <w:gridCol w:w="2277"/>
      </w:tblGrid>
      <w:tr w14:paraId="19E610C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323" w:type="dxa"/>
            <w:shd w:val="clear" w:color="auto" w:fill="D0E3F2"/>
            <w:vAlign w:val="top"/>
          </w:tcPr>
          <w:p w14:paraId="2DB65867">
            <w:pPr>
              <w:pStyle w:val="10"/>
              <w:spacing w:before="141" w:line="224" w:lineRule="auto"/>
              <w:ind w:left="3444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2277" w:type="dxa"/>
            <w:shd w:val="clear" w:color="auto" w:fill="D0E3F2"/>
            <w:vAlign w:val="top"/>
          </w:tcPr>
          <w:p w14:paraId="562A6417">
            <w:pPr>
              <w:pStyle w:val="10"/>
              <w:spacing w:before="139" w:line="223" w:lineRule="auto"/>
              <w:ind w:left="910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Order No.</w:t>
            </w:r>
          </w:p>
        </w:tc>
      </w:tr>
      <w:tr w14:paraId="4FE3A8A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7323" w:type="dxa"/>
            <w:vAlign w:val="top"/>
          </w:tcPr>
          <w:p w14:paraId="0622F218">
            <w:pPr>
              <w:pStyle w:val="10"/>
              <w:spacing w:before="21" w:line="214" w:lineRule="auto"/>
              <w:ind w:left="3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 xml:space="preserve">Analog fast acquisition input module, 16-bit accuracy, 2-channel voltage input, module diagnostic function, SRE8200 can 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expand to 64 modules.</w:t>
            </w:r>
          </w:p>
        </w:tc>
        <w:tc>
          <w:tcPr>
            <w:tcW w:w="2277" w:type="dxa"/>
            <w:vAlign w:val="top"/>
          </w:tcPr>
          <w:p w14:paraId="7B00A3EF">
            <w:pPr>
              <w:pStyle w:val="10"/>
              <w:spacing w:before="45" w:line="186" w:lineRule="auto"/>
              <w:ind w:left="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SRE3522</w:t>
            </w:r>
          </w:p>
        </w:tc>
      </w:tr>
    </w:tbl>
    <w:p w14:paraId="52E6CFB6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14665504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12" w:type="default"/>
          <w:pgSz w:w="12256" w:h="16499"/>
          <w:pgMar w:top="612" w:right="851" w:bottom="728" w:left="1370" w:header="0" w:footer="55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6D17B3D">
      <w:pPr>
        <w:spacing w:line="633" w:lineRule="exact"/>
        <w:ind w:firstLine="5267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12"/>
        </w:rPr>
        <w:drawing>
          <wp:inline distT="0" distB="0" distL="0" distR="0">
            <wp:extent cx="255905" cy="40195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4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91D0C">
      <w:pPr>
        <w:pStyle w:val="2"/>
        <w:bidi w:val="0"/>
        <w:rPr>
          <w:rFonts w:hint="default" w:ascii="Times New Roman" w:hAnsi="Times New Roman" w:cs="Times New Roman"/>
        </w:rPr>
      </w:pPr>
      <w:bookmarkStart w:id="20" w:name="bookmark14"/>
      <w:bookmarkEnd w:id="20"/>
      <w:bookmarkStart w:id="21" w:name="bookmark13"/>
      <w:bookmarkEnd w:id="21"/>
      <w:bookmarkStart w:id="22" w:name="_Toc23841"/>
      <w:r>
        <w:rPr>
          <w:rFonts w:hint="default" w:ascii="Times New Roman" w:hAnsi="Times New Roman" w:cs="Times New Roman"/>
        </w:rPr>
        <w:t xml:space="preserve">RTD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 xml:space="preserve">easurement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>odule</w:t>
      </w:r>
      <w:bookmarkEnd w:id="22"/>
    </w:p>
    <w:p w14:paraId="297F19A5">
      <w:pPr>
        <w:pStyle w:val="3"/>
        <w:spacing w:line="407" w:lineRule="auto"/>
        <w:jc w:val="left"/>
        <w:rPr>
          <w:rFonts w:hint="default" w:ascii="Times New Roman" w:hAnsi="Times New Roman" w:cs="Times New Roman"/>
          <w:sz w:val="21"/>
        </w:rPr>
      </w:pPr>
    </w:p>
    <w:p w14:paraId="7B37F5E3">
      <w:pPr>
        <w:spacing w:line="344" w:lineRule="exact"/>
        <w:ind w:firstLine="6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44" o:spid="_x0000_s1044" o:spt="202" type="#_x0000_t202" style="height:17.2pt;width:135.2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631EE8AC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10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10"/>
                      <w:sz w:val="24"/>
                      <w:szCs w:val="24"/>
                    </w:rPr>
                    <w:t>Product Features</w:t>
                  </w:r>
                </w:p>
              </w:txbxContent>
            </v:textbox>
            <w10:wrap type="none"/>
            <w10:anchorlock/>
          </v:shape>
        </w:pict>
      </w:r>
    </w:p>
    <w:p w14:paraId="785D9554">
      <w:pPr>
        <w:spacing w:before="203" w:line="219" w:lineRule="auto"/>
        <w:ind w:left="45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val="en-US" w:eastAsia="zh-CN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Configure the type through XML file</w:t>
      </w: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val="en-US" w:eastAsia="zh-CN"/>
        </w:rPr>
        <w:t>s</w:t>
      </w:r>
    </w:p>
    <w:p w14:paraId="7418D23A">
      <w:pPr>
        <w:spacing w:before="203" w:line="219" w:lineRule="auto"/>
        <w:ind w:left="45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Advanced filtering algorithm, more stable sampling</w:t>
      </w:r>
    </w:p>
    <w:p w14:paraId="401BB07E">
      <w:pPr>
        <w:spacing w:before="203" w:line="219" w:lineRule="auto"/>
        <w:ind w:left="45"/>
        <w:jc w:val="left"/>
        <w:rPr>
          <w:rFonts w:hint="default" w:ascii="Times New Roman" w:hAnsi="Times New Roman" w:eastAsia="黑体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 xml:space="preserve">● </w:t>
      </w: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eastAsia="zh-CN"/>
        </w:rPr>
        <w:t>Reliable bus isolation technology</w:t>
      </w:r>
    </w:p>
    <w:p w14:paraId="78C2034C">
      <w:pPr>
        <w:pStyle w:val="3"/>
        <w:spacing w:line="307" w:lineRule="auto"/>
        <w:jc w:val="left"/>
        <w:rPr>
          <w:rFonts w:hint="default" w:ascii="Times New Roman" w:hAnsi="Times New Roman" w:cs="Times New Roman"/>
          <w:sz w:val="21"/>
        </w:rPr>
      </w:pPr>
    </w:p>
    <w:p w14:paraId="14122CEE">
      <w:pPr>
        <w:spacing w:line="341" w:lineRule="exact"/>
        <w:ind w:firstLine="11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46" o:spid="_x0000_s1046" o:spt="202" type="#_x0000_t202" style="height:17.05pt;width:133.1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13DD2A42">
                  <w:pPr>
                    <w:spacing w:before="51" w:line="223" w:lineRule="auto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10"/>
                      <w:sz w:val="24"/>
                      <w:szCs w:val="24"/>
                      <w:lang w:eastAsia="zh-CN"/>
                    </w:rPr>
                    <w:t>Product Specifications</w:t>
                  </w:r>
                </w:p>
              </w:txbxContent>
            </v:textbox>
            <w10:wrap type="none"/>
            <w10:anchorlock/>
          </v:shape>
        </w:pict>
      </w:r>
    </w:p>
    <w:p w14:paraId="5EF662C9">
      <w:pPr>
        <w:spacing w:line="151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9605" w:type="dxa"/>
        <w:tblInd w:w="3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64"/>
        <w:gridCol w:w="6841"/>
      </w:tblGrid>
      <w:tr w14:paraId="3834A7A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9605" w:type="dxa"/>
            <w:gridSpan w:val="2"/>
            <w:shd w:val="clear" w:color="auto" w:fill="D0E3F2"/>
            <w:vAlign w:val="top"/>
          </w:tcPr>
          <w:p w14:paraId="277FD740">
            <w:pPr>
              <w:pStyle w:val="10"/>
              <w:spacing w:before="95" w:line="223" w:lineRule="auto"/>
              <w:ind w:left="4533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Technical specifications</w:t>
            </w:r>
          </w:p>
        </w:tc>
      </w:tr>
      <w:tr w14:paraId="23D8DBD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2764" w:type="dxa"/>
            <w:vAlign w:val="top"/>
          </w:tcPr>
          <w:p w14:paraId="3E6505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Input points</w:t>
            </w:r>
          </w:p>
        </w:tc>
        <w:tc>
          <w:tcPr>
            <w:tcW w:w="6841" w:type="dxa"/>
            <w:vAlign w:val="top"/>
          </w:tcPr>
          <w:p w14:paraId="522C5907">
            <w:pPr>
              <w:pStyle w:val="10"/>
              <w:spacing w:before="124" w:line="185" w:lineRule="auto"/>
              <w:ind w:left="3378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4</w:t>
            </w:r>
          </w:p>
        </w:tc>
      </w:tr>
      <w:tr w14:paraId="163D70D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764" w:type="dxa"/>
            <w:vAlign w:val="top"/>
          </w:tcPr>
          <w:p w14:paraId="6AB1E2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Input type</w:t>
            </w:r>
          </w:p>
        </w:tc>
        <w:tc>
          <w:tcPr>
            <w:tcW w:w="6841" w:type="dxa"/>
            <w:vAlign w:val="top"/>
          </w:tcPr>
          <w:p w14:paraId="6C356CC9">
            <w:pPr>
              <w:pStyle w:val="10"/>
              <w:spacing w:before="92" w:line="223" w:lineRule="auto"/>
              <w:ind w:left="3187"/>
              <w:jc w:val="left"/>
              <w:rPr>
                <w:rFonts w:hint="default" w:ascii="Times New Roman" w:hAnsi="Times New Roman" w:eastAsia="黑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val="en-US" w:eastAsia="zh-CN"/>
              </w:rPr>
              <w:t>RTD</w:t>
            </w:r>
          </w:p>
        </w:tc>
      </w:tr>
      <w:tr w14:paraId="6C637F2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764" w:type="dxa"/>
            <w:vAlign w:val="top"/>
          </w:tcPr>
          <w:p w14:paraId="225DE8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Bus 5VDC current consumption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 (at full load)</w:t>
            </w:r>
          </w:p>
        </w:tc>
        <w:tc>
          <w:tcPr>
            <w:tcW w:w="6841" w:type="dxa"/>
            <w:vAlign w:val="top"/>
          </w:tcPr>
          <w:p w14:paraId="62527C06">
            <w:pPr>
              <w:pStyle w:val="10"/>
              <w:spacing w:before="94" w:line="241" w:lineRule="auto"/>
              <w:ind w:left="3266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60mA</w:t>
            </w:r>
          </w:p>
        </w:tc>
      </w:tr>
      <w:tr w14:paraId="39B4659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764" w:type="dxa"/>
            <w:vAlign w:val="top"/>
          </w:tcPr>
          <w:p w14:paraId="49C518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Supply polarity protection</w:t>
            </w:r>
          </w:p>
        </w:tc>
        <w:tc>
          <w:tcPr>
            <w:tcW w:w="6841" w:type="dxa"/>
            <w:vAlign w:val="top"/>
          </w:tcPr>
          <w:p w14:paraId="0989C77E">
            <w:pPr>
              <w:pStyle w:val="10"/>
              <w:spacing w:before="93" w:line="223" w:lineRule="auto"/>
              <w:ind w:left="3272"/>
              <w:jc w:val="left"/>
              <w:rPr>
                <w:rFonts w:hint="default" w:ascii="Times New Roman" w:hAnsi="Times New Roman" w:eastAsia="黑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6"/>
                <w:lang w:eastAsia="zh-CN"/>
              </w:rPr>
              <w:t>Support</w:t>
            </w:r>
            <w:r>
              <w:rPr>
                <w:rFonts w:hint="default" w:ascii="Times New Roman" w:hAnsi="Times New Roman" w:cs="Times New Roman"/>
                <w:color w:val="231F20"/>
                <w:spacing w:val="-6"/>
                <w:lang w:val="en-US" w:eastAsia="zh-CN"/>
              </w:rPr>
              <w:t xml:space="preserve"> </w:t>
            </w:r>
          </w:p>
        </w:tc>
      </w:tr>
      <w:tr w14:paraId="29CB0A9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2764" w:type="dxa"/>
            <w:vAlign w:val="top"/>
          </w:tcPr>
          <w:p w14:paraId="524F86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sustainable voltage</w:t>
            </w:r>
          </w:p>
        </w:tc>
        <w:tc>
          <w:tcPr>
            <w:tcW w:w="6841" w:type="dxa"/>
            <w:vAlign w:val="top"/>
          </w:tcPr>
          <w:p w14:paraId="60796FAD">
            <w:pPr>
              <w:pStyle w:val="10"/>
              <w:spacing w:before="123" w:line="186" w:lineRule="auto"/>
              <w:ind w:left="3229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30VDC</w:t>
            </w:r>
          </w:p>
        </w:tc>
      </w:tr>
      <w:tr w14:paraId="0CCA323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2764" w:type="dxa"/>
            <w:vAlign w:val="top"/>
          </w:tcPr>
          <w:p w14:paraId="32640CB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Input range</w:t>
            </w:r>
          </w:p>
        </w:tc>
        <w:tc>
          <w:tcPr>
            <w:tcW w:w="6841" w:type="dxa"/>
            <w:vAlign w:val="top"/>
          </w:tcPr>
          <w:p w14:paraId="18DE6192">
            <w:pPr>
              <w:pStyle w:val="10"/>
              <w:spacing w:before="175" w:line="219" w:lineRule="auto"/>
              <w:ind w:left="604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 xml:space="preserve">RTD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 xml:space="preserve">ype (choose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val="en-US" w:eastAsia="zh-CN"/>
              </w:rPr>
              <w:t>any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one)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：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Pt-100Ω,200Ω,500Ω,1000Ω</w:t>
            </w:r>
            <w:r>
              <w:rPr>
                <w:rFonts w:hint="default" w:ascii="Times New Roman" w:hAnsi="Times New Roman" w:cs="Times New Roman"/>
                <w:color w:val="231F20"/>
                <w:spacing w:val="-4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(</w:t>
            </w:r>
            <w:r>
              <w:rPr>
                <w:rFonts w:hint="default" w:ascii="Times New Roman" w:hAnsi="Times New Roman" w:cs="Times New Roman"/>
                <w:color w:val="231F20"/>
                <w:spacing w:val="-39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α=3850PPM,3920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PPM,</w:t>
            </w:r>
          </w:p>
          <w:p w14:paraId="6F90ECBE">
            <w:pPr>
              <w:pStyle w:val="10"/>
              <w:spacing w:line="221" w:lineRule="auto"/>
              <w:ind w:left="217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3850.55PPM,3916PPM,3902PM)</w:t>
            </w:r>
            <w:r>
              <w:rPr>
                <w:rFonts w:hint="default" w:ascii="Times New Roman" w:hAnsi="Times New Roman" w:cs="Times New Roman"/>
                <w:color w:val="231F20"/>
                <w:spacing w:val="61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;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Pt-10000Ω</w:t>
            </w:r>
            <w:r>
              <w:rPr>
                <w:rFonts w:hint="default" w:ascii="Times New Roman" w:hAnsi="Times New Roman" w:cs="Times New Roman"/>
                <w:color w:val="231F20"/>
                <w:spacing w:val="-4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(</w:t>
            </w:r>
            <w:r>
              <w:rPr>
                <w:rFonts w:hint="default" w:ascii="Times New Roman" w:hAnsi="Times New Roman" w:cs="Times New Roman"/>
                <w:color w:val="231F20"/>
                <w:spacing w:val="-39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α=3850PPM)</w:t>
            </w:r>
            <w:r>
              <w:rPr>
                <w:rFonts w:hint="default" w:ascii="Times New Roman" w:hAnsi="Times New Roman" w:cs="Times New Roman"/>
                <w:color w:val="231F20"/>
                <w:spacing w:val="63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; Cu-9.035Ω</w:t>
            </w:r>
            <w:r>
              <w:rPr>
                <w:rFonts w:hint="default" w:ascii="Times New Roman" w:hAnsi="Times New Roman" w:cs="Times New Roman"/>
                <w:color w:val="231F20"/>
                <w:spacing w:val="-4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(</w:t>
            </w:r>
            <w:r>
              <w:rPr>
                <w:rFonts w:hint="default" w:ascii="Times New Roman" w:hAnsi="Times New Roman" w:cs="Times New Roman"/>
                <w:color w:val="231F20"/>
                <w:spacing w:val="-39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α=4720PPM); Ni-</w:t>
            </w:r>
          </w:p>
          <w:p w14:paraId="0433D03A">
            <w:pPr>
              <w:pStyle w:val="10"/>
              <w:spacing w:line="204" w:lineRule="auto"/>
              <w:ind w:left="1242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10Ω,120Ω,1000Ω</w:t>
            </w:r>
            <w:r>
              <w:rPr>
                <w:rFonts w:hint="default" w:ascii="Times New Roman" w:hAnsi="Times New Roman" w:cs="Times New Roman"/>
                <w:color w:val="231F20"/>
                <w:spacing w:val="-43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(</w:t>
            </w:r>
            <w:r>
              <w:rPr>
                <w:rFonts w:hint="default" w:ascii="Times New Roman" w:hAnsi="Times New Roman" w:cs="Times New Roman"/>
                <w:color w:val="231F20"/>
                <w:spacing w:val="-4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α=6720PPM,6178PPM);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R-150,300Ω,600Ω</w:t>
            </w:r>
          </w:p>
        </w:tc>
      </w:tr>
      <w:tr w14:paraId="61C66F5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2764" w:type="dxa"/>
            <w:vAlign w:val="top"/>
          </w:tcPr>
          <w:p w14:paraId="7D2F1DC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Measuring principle</w:t>
            </w:r>
          </w:p>
        </w:tc>
        <w:tc>
          <w:tcPr>
            <w:tcW w:w="6841" w:type="dxa"/>
            <w:vAlign w:val="top"/>
          </w:tcPr>
          <w:p w14:paraId="7F88C5E0">
            <w:pPr>
              <w:pStyle w:val="10"/>
              <w:spacing w:before="103" w:line="219" w:lineRule="auto"/>
              <w:ind w:left="2988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Sigma-Delta</w:t>
            </w:r>
          </w:p>
        </w:tc>
      </w:tr>
      <w:tr w14:paraId="3394893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2764" w:type="dxa"/>
            <w:vAlign w:val="top"/>
          </w:tcPr>
          <w:p w14:paraId="4103816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Data word</w:t>
            </w:r>
          </w:p>
        </w:tc>
        <w:tc>
          <w:tcPr>
            <w:tcW w:w="6841" w:type="dxa"/>
            <w:vAlign w:val="top"/>
          </w:tcPr>
          <w:p w14:paraId="58C6CA8F">
            <w:pPr>
              <w:pStyle w:val="10"/>
              <w:spacing w:before="91" w:line="212" w:lineRule="exact"/>
              <w:ind w:left="2906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-27648~+27648</w:t>
            </w:r>
          </w:p>
        </w:tc>
      </w:tr>
      <w:tr w14:paraId="7C7E17B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05" w:type="dxa"/>
            <w:gridSpan w:val="2"/>
            <w:shd w:val="clear" w:color="auto" w:fill="D0E3F2"/>
            <w:vAlign w:val="top"/>
          </w:tcPr>
          <w:p w14:paraId="4B090692">
            <w:pPr>
              <w:pStyle w:val="10"/>
              <w:spacing w:before="100" w:line="223" w:lineRule="auto"/>
              <w:ind w:left="4621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Resolution</w:t>
            </w:r>
          </w:p>
        </w:tc>
      </w:tr>
      <w:tr w14:paraId="05DF01B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764" w:type="dxa"/>
            <w:vAlign w:val="top"/>
          </w:tcPr>
          <w:p w14:paraId="747A76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Temperature</w:t>
            </w:r>
          </w:p>
        </w:tc>
        <w:tc>
          <w:tcPr>
            <w:tcW w:w="6841" w:type="dxa"/>
            <w:vAlign w:val="top"/>
          </w:tcPr>
          <w:p w14:paraId="5034BD7D">
            <w:pPr>
              <w:pStyle w:val="10"/>
              <w:spacing w:before="105" w:line="237" w:lineRule="auto"/>
              <w:ind w:left="2982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0.1℃/0.1℉</w:t>
            </w:r>
          </w:p>
        </w:tc>
      </w:tr>
      <w:tr w14:paraId="58FEF63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2764" w:type="dxa"/>
            <w:vAlign w:val="top"/>
          </w:tcPr>
          <w:p w14:paraId="12962F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2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Resistance</w:t>
            </w:r>
          </w:p>
        </w:tc>
        <w:tc>
          <w:tcPr>
            <w:tcW w:w="6841" w:type="dxa"/>
            <w:vAlign w:val="top"/>
          </w:tcPr>
          <w:p w14:paraId="2C9A22BB">
            <w:pPr>
              <w:spacing w:before="109" w:line="223" w:lineRule="auto"/>
              <w:ind w:left="2999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15 bit + symbol bit</w:t>
            </w:r>
          </w:p>
        </w:tc>
      </w:tr>
      <w:tr w14:paraId="3C293C9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764" w:type="dxa"/>
            <w:vAlign w:val="top"/>
          </w:tcPr>
          <w:p w14:paraId="67451B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Measurement transition time</w:t>
            </w:r>
          </w:p>
        </w:tc>
        <w:tc>
          <w:tcPr>
            <w:tcW w:w="6841" w:type="dxa"/>
            <w:vAlign w:val="top"/>
          </w:tcPr>
          <w:p w14:paraId="6F71C838">
            <w:pPr>
              <w:spacing w:before="107" w:line="225" w:lineRule="auto"/>
              <w:ind w:left="3076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微软雅黑" w:cs="Times New Roman"/>
                <w:sz w:val="16"/>
                <w:szCs w:val="16"/>
              </w:rPr>
              <w:t>&lt;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 400ms</w:t>
            </w:r>
          </w:p>
        </w:tc>
      </w:tr>
      <w:tr w14:paraId="1B48CDB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2764" w:type="dxa"/>
            <w:vAlign w:val="top"/>
          </w:tcPr>
          <w:p w14:paraId="5152F6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Common mode rejection</w:t>
            </w:r>
          </w:p>
        </w:tc>
        <w:tc>
          <w:tcPr>
            <w:tcW w:w="6841" w:type="dxa"/>
            <w:vAlign w:val="top"/>
          </w:tcPr>
          <w:p w14:paraId="4DF292D5">
            <w:pPr>
              <w:spacing w:before="94" w:line="226" w:lineRule="auto"/>
              <w:ind w:left="2789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微软雅黑" w:cs="Times New Roman"/>
                <w:sz w:val="16"/>
                <w:szCs w:val="16"/>
              </w:rPr>
              <w:t>&gt;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125dB, AC120V</w:t>
            </w:r>
          </w:p>
        </w:tc>
      </w:tr>
      <w:tr w14:paraId="24136F0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764" w:type="dxa"/>
            <w:vAlign w:val="top"/>
          </w:tcPr>
          <w:p w14:paraId="21536C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221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Cable length (compensating wire)</w:t>
            </w:r>
          </w:p>
        </w:tc>
        <w:tc>
          <w:tcPr>
            <w:tcW w:w="6841" w:type="dxa"/>
            <w:vAlign w:val="top"/>
          </w:tcPr>
          <w:p w14:paraId="0350AFD6">
            <w:pPr>
              <w:spacing w:before="91" w:line="226" w:lineRule="auto"/>
              <w:ind w:left="3151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Up to 30m long</w:t>
            </w:r>
          </w:p>
        </w:tc>
      </w:tr>
      <w:tr w14:paraId="3A4A32B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2764" w:type="dxa"/>
            <w:vAlign w:val="top"/>
          </w:tcPr>
          <w:p w14:paraId="60B5F7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Lead wire loop resistance</w:t>
            </w:r>
          </w:p>
        </w:tc>
        <w:tc>
          <w:tcPr>
            <w:tcW w:w="6841" w:type="dxa"/>
            <w:vAlign w:val="top"/>
          </w:tcPr>
          <w:p w14:paraId="799B2065">
            <w:pPr>
              <w:spacing w:before="95" w:line="225" w:lineRule="auto"/>
              <w:ind w:left="2995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100Ω</w:t>
            </w:r>
          </w:p>
        </w:tc>
      </w:tr>
      <w:tr w14:paraId="67FF892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2764" w:type="dxa"/>
            <w:vAlign w:val="top"/>
          </w:tcPr>
          <w:p w14:paraId="13E8BB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Input impedance</w:t>
            </w:r>
          </w:p>
        </w:tc>
        <w:tc>
          <w:tcPr>
            <w:tcW w:w="6841" w:type="dxa"/>
            <w:vAlign w:val="top"/>
          </w:tcPr>
          <w:p w14:paraId="4081ECC5">
            <w:pPr>
              <w:pStyle w:val="10"/>
              <w:spacing w:before="114" w:line="241" w:lineRule="auto"/>
              <w:ind w:left="3206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7"/>
              </w:rPr>
              <w:t>≥</w:t>
            </w:r>
            <w:r>
              <w:rPr>
                <w:rFonts w:hint="default" w:ascii="Times New Roman" w:hAnsi="Times New Roman" w:cs="Times New Roman"/>
                <w:color w:val="231F20"/>
                <w:spacing w:val="-7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7"/>
              </w:rPr>
              <w:t>1MΩ</w:t>
            </w:r>
          </w:p>
        </w:tc>
      </w:tr>
      <w:tr w14:paraId="606A649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2764" w:type="dxa"/>
            <w:vAlign w:val="top"/>
          </w:tcPr>
          <w:p w14:paraId="484CFF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Basic error</w:t>
            </w:r>
          </w:p>
        </w:tc>
        <w:tc>
          <w:tcPr>
            <w:tcW w:w="6841" w:type="dxa"/>
            <w:vAlign w:val="top"/>
          </w:tcPr>
          <w:p w14:paraId="0F56ADC2">
            <w:pPr>
              <w:pStyle w:val="10"/>
              <w:spacing w:before="124"/>
              <w:ind w:left="3122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≤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0.1%FS</w:t>
            </w:r>
          </w:p>
        </w:tc>
      </w:tr>
      <w:tr w14:paraId="6CAEA2E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764" w:type="dxa"/>
            <w:vAlign w:val="top"/>
          </w:tcPr>
          <w:p w14:paraId="5B0BEA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Consistency</w:t>
            </w:r>
          </w:p>
        </w:tc>
        <w:tc>
          <w:tcPr>
            <w:tcW w:w="6841" w:type="dxa"/>
            <w:vAlign w:val="top"/>
          </w:tcPr>
          <w:p w14:paraId="6D6851FB">
            <w:pPr>
              <w:pStyle w:val="10"/>
              <w:spacing w:before="116" w:line="241" w:lineRule="auto"/>
              <w:ind w:left="3146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0.05%FS</w:t>
            </w:r>
          </w:p>
        </w:tc>
      </w:tr>
      <w:tr w14:paraId="2459422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764" w:type="dxa"/>
            <w:vAlign w:val="top"/>
          </w:tcPr>
          <w:p w14:paraId="674E49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Cold end error</w:t>
            </w:r>
          </w:p>
        </w:tc>
        <w:tc>
          <w:tcPr>
            <w:tcW w:w="6841" w:type="dxa"/>
            <w:vAlign w:val="top"/>
          </w:tcPr>
          <w:p w14:paraId="79FB38E1">
            <w:pPr>
              <w:pStyle w:val="10"/>
              <w:spacing w:before="189" w:line="111" w:lineRule="exact"/>
              <w:ind w:left="3341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position w:val="-2"/>
              </w:rPr>
              <w:t>--</w:t>
            </w:r>
          </w:p>
        </w:tc>
      </w:tr>
      <w:tr w14:paraId="1DE39E9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605" w:type="dxa"/>
            <w:gridSpan w:val="2"/>
            <w:vAlign w:val="top"/>
          </w:tcPr>
          <w:p w14:paraId="20D34721">
            <w:pPr>
              <w:pStyle w:val="10"/>
              <w:spacing w:before="97" w:line="223" w:lineRule="auto"/>
              <w:ind w:left="4652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Isolation</w:t>
            </w:r>
          </w:p>
        </w:tc>
      </w:tr>
      <w:tr w14:paraId="4ED5083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2764" w:type="dxa"/>
            <w:vAlign w:val="top"/>
          </w:tcPr>
          <w:p w14:paraId="0C26EB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Between channel and bus</w:t>
            </w:r>
          </w:p>
        </w:tc>
        <w:tc>
          <w:tcPr>
            <w:tcW w:w="6841" w:type="dxa"/>
            <w:vAlign w:val="top"/>
          </w:tcPr>
          <w:p w14:paraId="55E9D7AF">
            <w:pPr>
              <w:spacing w:before="99" w:line="225" w:lineRule="auto"/>
              <w:ind w:left="3344"/>
              <w:jc w:val="left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Yes</w:t>
            </w:r>
          </w:p>
        </w:tc>
      </w:tr>
      <w:tr w14:paraId="70E0C43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764" w:type="dxa"/>
            <w:vAlign w:val="top"/>
          </w:tcPr>
          <w:p w14:paraId="7D1017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21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Between power supply and bus</w:t>
            </w:r>
          </w:p>
        </w:tc>
        <w:tc>
          <w:tcPr>
            <w:tcW w:w="6841" w:type="dxa"/>
            <w:vAlign w:val="top"/>
          </w:tcPr>
          <w:p w14:paraId="054340E9">
            <w:pPr>
              <w:spacing w:before="133" w:line="225" w:lineRule="auto"/>
              <w:ind w:left="3344"/>
              <w:jc w:val="left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Yes</w:t>
            </w:r>
          </w:p>
        </w:tc>
      </w:tr>
      <w:tr w14:paraId="369E014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764" w:type="dxa"/>
            <w:vAlign w:val="top"/>
          </w:tcPr>
          <w:p w14:paraId="792499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Between channel and power supply</w:t>
            </w:r>
          </w:p>
        </w:tc>
        <w:tc>
          <w:tcPr>
            <w:tcW w:w="6841" w:type="dxa"/>
            <w:vAlign w:val="top"/>
          </w:tcPr>
          <w:p w14:paraId="2B61AD28">
            <w:pPr>
              <w:spacing w:before="102" w:line="225" w:lineRule="auto"/>
              <w:ind w:left="3344"/>
              <w:jc w:val="left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Yes</w:t>
            </w:r>
          </w:p>
        </w:tc>
      </w:tr>
      <w:tr w14:paraId="6D7C0C9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764" w:type="dxa"/>
            <w:vAlign w:val="top"/>
          </w:tcPr>
          <w:p w14:paraId="5D04B7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Display indication</w:t>
            </w:r>
          </w:p>
        </w:tc>
        <w:tc>
          <w:tcPr>
            <w:tcW w:w="6841" w:type="dxa"/>
            <w:vAlign w:val="top"/>
          </w:tcPr>
          <w:p w14:paraId="5989585F">
            <w:pPr>
              <w:spacing w:before="109" w:line="222" w:lineRule="auto"/>
              <w:ind w:left="2684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Power supply green LED display</w:t>
            </w:r>
          </w:p>
        </w:tc>
      </w:tr>
      <w:tr w14:paraId="28AE071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2764" w:type="dxa"/>
            <w:vAlign w:val="top"/>
          </w:tcPr>
          <w:p w14:paraId="11A607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Diagnosis and alarm of system power supply</w:t>
            </w:r>
          </w:p>
        </w:tc>
        <w:tc>
          <w:tcPr>
            <w:tcW w:w="6841" w:type="dxa"/>
            <w:vAlign w:val="top"/>
          </w:tcPr>
          <w:p w14:paraId="12978968">
            <w:pPr>
              <w:spacing w:before="98" w:line="223" w:lineRule="auto"/>
              <w:ind w:left="3272"/>
              <w:jc w:val="left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4E3F56D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2764" w:type="dxa"/>
            <w:vAlign w:val="top"/>
          </w:tcPr>
          <w:p w14:paraId="725D00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environment</w:t>
            </w:r>
          </w:p>
        </w:tc>
        <w:tc>
          <w:tcPr>
            <w:tcW w:w="6841" w:type="dxa"/>
            <w:vAlign w:val="top"/>
          </w:tcPr>
          <w:p w14:paraId="2D2B70B4">
            <w:pPr>
              <w:spacing w:before="92" w:line="223" w:lineRule="auto"/>
              <w:ind w:left="1477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temperature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: -20~60℃,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4E8E5B1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2764" w:type="dxa"/>
            <w:vAlign w:val="top"/>
          </w:tcPr>
          <w:p w14:paraId="0498CC0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lang w:eastAsia="zh-CN"/>
              </w:rPr>
              <w:t>Dimension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(L×W×H)</w:t>
            </w:r>
          </w:p>
        </w:tc>
        <w:tc>
          <w:tcPr>
            <w:tcW w:w="6841" w:type="dxa"/>
            <w:vAlign w:val="top"/>
          </w:tcPr>
          <w:p w14:paraId="6C36E90D">
            <w:pPr>
              <w:pStyle w:val="10"/>
              <w:spacing w:before="106" w:line="241" w:lineRule="auto"/>
              <w:ind w:left="2889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12×80×100 mm</w:t>
            </w:r>
          </w:p>
        </w:tc>
      </w:tr>
    </w:tbl>
    <w:p w14:paraId="400CFF31">
      <w:pPr>
        <w:spacing w:line="633" w:lineRule="exact"/>
        <w:ind w:firstLine="5313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12"/>
        </w:rPr>
        <w:drawing>
          <wp:inline distT="0" distB="0" distL="0" distR="0">
            <wp:extent cx="255905" cy="40195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4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C8AB3">
      <w:pPr>
        <w:pStyle w:val="3"/>
        <w:spacing w:line="324" w:lineRule="auto"/>
        <w:jc w:val="left"/>
        <w:rPr>
          <w:rFonts w:hint="default" w:ascii="Times New Roman" w:hAnsi="Times New Roman" w:cs="Times New Roman"/>
          <w:sz w:val="21"/>
        </w:rPr>
      </w:pPr>
    </w:p>
    <w:p w14:paraId="1385B58C">
      <w:pPr>
        <w:spacing w:line="341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47" o:spid="_x0000_s1047" o:spt="202" type="#_x0000_t202" style="height:17.05pt;width:133.85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6457E421">
                  <w:pPr>
                    <w:spacing w:before="65" w:line="222" w:lineRule="auto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3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0D88E45C">
      <w:pPr>
        <w:spacing w:line="185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9601" w:type="dxa"/>
        <w:tblInd w:w="5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25"/>
        <w:gridCol w:w="2276"/>
      </w:tblGrid>
      <w:tr w14:paraId="65951ED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7325" w:type="dxa"/>
            <w:shd w:val="clear" w:color="auto" w:fill="D0E3F2"/>
            <w:vAlign w:val="top"/>
          </w:tcPr>
          <w:p w14:paraId="1B60B4B7">
            <w:pPr>
              <w:pStyle w:val="10"/>
              <w:spacing w:before="131" w:line="224" w:lineRule="auto"/>
              <w:ind w:left="3611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2276" w:type="dxa"/>
            <w:shd w:val="clear" w:color="auto" w:fill="D0E3F2"/>
            <w:vAlign w:val="top"/>
          </w:tcPr>
          <w:p w14:paraId="28688D40">
            <w:pPr>
              <w:pStyle w:val="10"/>
              <w:spacing w:before="128" w:line="223" w:lineRule="auto"/>
              <w:ind w:left="902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Order No.</w:t>
            </w:r>
          </w:p>
        </w:tc>
      </w:tr>
      <w:tr w14:paraId="575D513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 w:hRule="atLeast"/>
        </w:trPr>
        <w:tc>
          <w:tcPr>
            <w:tcW w:w="7325" w:type="dxa"/>
            <w:vAlign w:val="top"/>
          </w:tcPr>
          <w:p w14:paraId="62F7FAEA">
            <w:pPr>
              <w:pStyle w:val="10"/>
              <w:spacing w:before="228" w:line="214" w:lineRule="auto"/>
              <w:ind w:left="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SRE3274 RTD measurement module, 4 inputs, 16 bit accuracy, PT100, PT1000, etc., module diagnostic function</w:t>
            </w:r>
          </w:p>
        </w:tc>
        <w:tc>
          <w:tcPr>
            <w:tcW w:w="2276" w:type="dxa"/>
            <w:vAlign w:val="top"/>
          </w:tcPr>
          <w:p w14:paraId="69B10511">
            <w:pPr>
              <w:pStyle w:val="10"/>
              <w:spacing w:before="251" w:line="186" w:lineRule="auto"/>
              <w:ind w:left="7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SRE3274</w:t>
            </w:r>
          </w:p>
        </w:tc>
      </w:tr>
    </w:tbl>
    <w:p w14:paraId="3A6C87D8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2914EC19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13" w:type="default"/>
          <w:pgSz w:w="12256" w:h="16499"/>
          <w:pgMar w:top="612" w:right="851" w:bottom="728" w:left="1356" w:header="0" w:footer="55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3F560E4B">
      <w:pPr>
        <w:spacing w:line="633" w:lineRule="exact"/>
        <w:ind w:firstLine="5322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12"/>
        </w:rPr>
        <w:drawing>
          <wp:inline distT="0" distB="0" distL="0" distR="0">
            <wp:extent cx="255905" cy="40195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4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8DFE5">
      <w:pPr>
        <w:pStyle w:val="2"/>
        <w:bidi w:val="0"/>
        <w:rPr>
          <w:rFonts w:hint="default" w:ascii="Times New Roman" w:hAnsi="Times New Roman" w:cs="Times New Roman"/>
        </w:rPr>
      </w:pPr>
      <w:bookmarkStart w:id="23" w:name="bookmark15"/>
      <w:bookmarkEnd w:id="23"/>
      <w:bookmarkStart w:id="24" w:name="bookmark16"/>
      <w:bookmarkEnd w:id="24"/>
      <w:bookmarkStart w:id="25" w:name="_Toc16194"/>
      <w:r>
        <w:rPr>
          <w:rFonts w:hint="default" w:ascii="Times New Roman" w:hAnsi="Times New Roman" w:cs="Times New Roman"/>
        </w:rPr>
        <w:t xml:space="preserve">Thermocouple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 xml:space="preserve">easurement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>odule</w:t>
      </w:r>
      <w:bookmarkEnd w:id="25"/>
    </w:p>
    <w:p w14:paraId="06C5CC0C">
      <w:pPr>
        <w:spacing w:before="170" w:line="341" w:lineRule="exact"/>
        <w:ind w:firstLine="6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48" o:spid="_x0000_s1048" o:spt="202" type="#_x0000_t202" style="height:17.05pt;width:118.3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3689D74A">
                  <w:pPr>
                    <w:jc w:val="center"/>
                    <w:rPr>
                      <w:rFonts w:hint="default" w:ascii="Times New Roman" w:hAnsi="Times New Roman" w:eastAsia="黑体" w:cs="Times New Roman"/>
                      <w:color w:val="FFFFFF"/>
                      <w:spacing w:val="-10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10"/>
                      <w:sz w:val="24"/>
                      <w:szCs w:val="24"/>
                    </w:rPr>
                    <w:t>Product Features</w:t>
                  </w:r>
                </w:p>
              </w:txbxContent>
            </v:textbox>
            <w10:wrap type="none"/>
            <w10:anchorlock/>
          </v:shape>
        </w:pict>
      </w:r>
    </w:p>
    <w:p w14:paraId="7DD5576B">
      <w:pPr>
        <w:spacing w:before="204" w:line="219" w:lineRule="auto"/>
        <w:ind w:left="48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eastAsia="zh-CN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 xml:space="preserve">● Configure the type </w:t>
      </w: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val="en-US" w:eastAsia="zh-CN"/>
        </w:rPr>
        <w:t xml:space="preserve">through </w:t>
      </w: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eastAsia="zh-CN"/>
        </w:rPr>
        <w:t>XML files</w:t>
      </w:r>
    </w:p>
    <w:p w14:paraId="5D7A48A9">
      <w:pPr>
        <w:spacing w:before="204" w:line="219" w:lineRule="auto"/>
        <w:ind w:left="48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Advanced filtering algorithm, more stable sampling</w:t>
      </w:r>
    </w:p>
    <w:p w14:paraId="65843E60">
      <w:pPr>
        <w:spacing w:before="204" w:line="219" w:lineRule="auto"/>
        <w:ind w:left="48"/>
        <w:jc w:val="left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Bus isolation technology and reliability</w:t>
      </w:r>
    </w:p>
    <w:p w14:paraId="4CC2412E">
      <w:pPr>
        <w:pStyle w:val="3"/>
        <w:spacing w:line="305" w:lineRule="auto"/>
        <w:jc w:val="left"/>
        <w:rPr>
          <w:rFonts w:hint="default" w:ascii="Times New Roman" w:hAnsi="Times New Roman" w:cs="Times New Roman"/>
          <w:sz w:val="21"/>
        </w:rPr>
      </w:pPr>
    </w:p>
    <w:p w14:paraId="242BD2C1">
      <w:pPr>
        <w:spacing w:line="340" w:lineRule="exact"/>
        <w:ind w:firstLine="14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50" o:spid="_x0000_s1050" o:spt="202" type="#_x0000_t202" style="height:17.05pt;width:136.6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3713D7CF">
                  <w:pPr>
                    <w:jc w:val="center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Specifications</w:t>
                  </w:r>
                </w:p>
                <w:p w14:paraId="04BC0837"/>
              </w:txbxContent>
            </v:textbox>
            <w10:wrap type="none"/>
            <w10:anchorlock/>
          </v:shape>
        </w:pict>
      </w:r>
    </w:p>
    <w:p w14:paraId="375142FC">
      <w:pPr>
        <w:spacing w:line="152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5000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59"/>
        <w:gridCol w:w="7079"/>
      </w:tblGrid>
      <w:tr w14:paraId="6EE7C35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5C4B4483">
            <w:pPr>
              <w:pStyle w:val="10"/>
              <w:spacing w:before="95" w:line="223" w:lineRule="auto"/>
              <w:ind w:left="4534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Technical specifications</w:t>
            </w:r>
          </w:p>
        </w:tc>
      </w:tr>
      <w:tr w14:paraId="68263AA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474" w:type="pct"/>
            <w:vAlign w:val="top"/>
          </w:tcPr>
          <w:p w14:paraId="090D01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Input points</w:t>
            </w:r>
          </w:p>
        </w:tc>
        <w:tc>
          <w:tcPr>
            <w:tcW w:w="3525" w:type="pct"/>
            <w:vAlign w:val="top"/>
          </w:tcPr>
          <w:p w14:paraId="75A31F4D">
            <w:pPr>
              <w:pStyle w:val="10"/>
              <w:spacing w:before="119" w:line="185" w:lineRule="auto"/>
              <w:ind w:left="334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4</w:t>
            </w:r>
          </w:p>
        </w:tc>
      </w:tr>
      <w:tr w14:paraId="1FFC7B0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474" w:type="pct"/>
            <w:vAlign w:val="top"/>
          </w:tcPr>
          <w:p w14:paraId="303278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Input type</w:t>
            </w:r>
          </w:p>
        </w:tc>
        <w:tc>
          <w:tcPr>
            <w:tcW w:w="3525" w:type="pct"/>
            <w:vAlign w:val="top"/>
          </w:tcPr>
          <w:p w14:paraId="128E5C0E">
            <w:pPr>
              <w:pStyle w:val="10"/>
              <w:spacing w:before="82" w:line="223" w:lineRule="auto"/>
              <w:ind w:left="3154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Thermocouple</w:t>
            </w:r>
          </w:p>
        </w:tc>
      </w:tr>
      <w:tr w14:paraId="176E152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474" w:type="pct"/>
            <w:vAlign w:val="top"/>
          </w:tcPr>
          <w:p w14:paraId="69D1D8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1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Bus 5VDC current consumption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 (at full load)</w:t>
            </w:r>
          </w:p>
        </w:tc>
        <w:tc>
          <w:tcPr>
            <w:tcW w:w="3525" w:type="pct"/>
            <w:vAlign w:val="top"/>
          </w:tcPr>
          <w:p w14:paraId="45F11DE9">
            <w:pPr>
              <w:pStyle w:val="10"/>
              <w:spacing w:before="180" w:line="193" w:lineRule="auto"/>
              <w:ind w:left="3228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52mA</w:t>
            </w:r>
          </w:p>
        </w:tc>
      </w:tr>
      <w:tr w14:paraId="3770BAF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474" w:type="pct"/>
            <w:vAlign w:val="top"/>
          </w:tcPr>
          <w:p w14:paraId="3ED17A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Supply polarity protection</w:t>
            </w:r>
          </w:p>
        </w:tc>
        <w:tc>
          <w:tcPr>
            <w:tcW w:w="3525" w:type="pct"/>
            <w:vAlign w:val="top"/>
          </w:tcPr>
          <w:p w14:paraId="606E0ED9">
            <w:pPr>
              <w:pStyle w:val="10"/>
              <w:spacing w:before="81" w:line="223" w:lineRule="auto"/>
              <w:ind w:left="3237"/>
              <w:jc w:val="left"/>
              <w:rPr>
                <w:rFonts w:hint="default" w:ascii="Times New Roman" w:hAnsi="Times New Roman" w:eastAsia="黑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6"/>
                <w:lang w:eastAsia="zh-CN"/>
              </w:rPr>
              <w:t>Support</w:t>
            </w:r>
            <w:r>
              <w:rPr>
                <w:rFonts w:hint="default" w:ascii="Times New Roman" w:hAnsi="Times New Roman" w:cs="Times New Roman"/>
                <w:color w:val="231F20"/>
                <w:spacing w:val="-6"/>
                <w:lang w:val="en-US" w:eastAsia="zh-CN"/>
              </w:rPr>
              <w:t xml:space="preserve"> </w:t>
            </w:r>
          </w:p>
        </w:tc>
      </w:tr>
      <w:tr w14:paraId="3688E9F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1474" w:type="pct"/>
            <w:vAlign w:val="top"/>
          </w:tcPr>
          <w:p w14:paraId="64FC38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sustainable voltage</w:t>
            </w:r>
          </w:p>
        </w:tc>
        <w:tc>
          <w:tcPr>
            <w:tcW w:w="3525" w:type="pct"/>
            <w:vAlign w:val="top"/>
          </w:tcPr>
          <w:p w14:paraId="0BD876B6">
            <w:pPr>
              <w:pStyle w:val="10"/>
              <w:spacing w:before="111" w:line="186" w:lineRule="auto"/>
              <w:ind w:left="3194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30VDC</w:t>
            </w:r>
          </w:p>
        </w:tc>
      </w:tr>
      <w:tr w14:paraId="5B5CF76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474" w:type="pct"/>
            <w:vAlign w:val="top"/>
          </w:tcPr>
          <w:p w14:paraId="65BF82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Input range</w:t>
            </w:r>
          </w:p>
        </w:tc>
        <w:tc>
          <w:tcPr>
            <w:tcW w:w="3525" w:type="pct"/>
            <w:vAlign w:val="top"/>
          </w:tcPr>
          <w:p w14:paraId="00FC600E">
            <w:pPr>
              <w:pStyle w:val="10"/>
              <w:spacing w:before="55" w:line="214" w:lineRule="auto"/>
              <w:ind w:left="965"/>
              <w:jc w:val="left"/>
              <w:rPr>
                <w:rFonts w:hint="default" w:ascii="Times New Roman" w:hAnsi="Times New Roman" w:eastAsia="黑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Thermocouple type (optional): S/T/R/E/N/K/J; Voltage range: ±80mV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  <w:lang w:val="en-US" w:eastAsia="zh-CN"/>
              </w:rPr>
              <w:t xml:space="preserve"> </w:t>
            </w:r>
          </w:p>
        </w:tc>
      </w:tr>
      <w:tr w14:paraId="0A9D1D4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474" w:type="pct"/>
            <w:vAlign w:val="top"/>
          </w:tcPr>
          <w:p w14:paraId="77F62B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Measuring principle</w:t>
            </w:r>
          </w:p>
        </w:tc>
        <w:tc>
          <w:tcPr>
            <w:tcW w:w="3525" w:type="pct"/>
            <w:vAlign w:val="top"/>
          </w:tcPr>
          <w:p w14:paraId="70318E7F">
            <w:pPr>
              <w:pStyle w:val="10"/>
              <w:spacing w:before="90" w:line="219" w:lineRule="auto"/>
              <w:ind w:left="2953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Sigma-Delta</w:t>
            </w:r>
          </w:p>
        </w:tc>
      </w:tr>
      <w:tr w14:paraId="696CB17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1474" w:type="pct"/>
            <w:vAlign w:val="top"/>
          </w:tcPr>
          <w:p w14:paraId="3915436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Data word</w:t>
            </w:r>
          </w:p>
        </w:tc>
        <w:tc>
          <w:tcPr>
            <w:tcW w:w="3525" w:type="pct"/>
            <w:vAlign w:val="top"/>
          </w:tcPr>
          <w:p w14:paraId="655A887E">
            <w:pPr>
              <w:pStyle w:val="10"/>
              <w:spacing w:before="194" w:line="110" w:lineRule="exact"/>
              <w:ind w:left="3306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position w:val="-2"/>
              </w:rPr>
              <w:t>--</w:t>
            </w:r>
          </w:p>
        </w:tc>
      </w:tr>
      <w:tr w14:paraId="1A9DA75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4FC4DC80">
            <w:pPr>
              <w:pStyle w:val="10"/>
              <w:spacing w:before="100" w:line="223" w:lineRule="auto"/>
              <w:ind w:left="4622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Resolution</w:t>
            </w:r>
          </w:p>
        </w:tc>
      </w:tr>
      <w:tr w14:paraId="0191E9E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474" w:type="pct"/>
            <w:vAlign w:val="top"/>
          </w:tcPr>
          <w:p w14:paraId="602315B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Temperature</w:t>
            </w:r>
          </w:p>
        </w:tc>
        <w:tc>
          <w:tcPr>
            <w:tcW w:w="3525" w:type="pct"/>
            <w:vAlign w:val="top"/>
          </w:tcPr>
          <w:p w14:paraId="0FC8EBC7">
            <w:pPr>
              <w:pStyle w:val="10"/>
              <w:spacing w:before="105" w:line="237" w:lineRule="auto"/>
              <w:ind w:left="2948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0.1℃/0.1℉</w:t>
            </w:r>
          </w:p>
        </w:tc>
      </w:tr>
      <w:tr w14:paraId="124C2F1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474" w:type="pct"/>
            <w:vAlign w:val="top"/>
          </w:tcPr>
          <w:p w14:paraId="108A55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Voltage</w:t>
            </w:r>
          </w:p>
        </w:tc>
        <w:tc>
          <w:tcPr>
            <w:tcW w:w="3525" w:type="pct"/>
            <w:vAlign w:val="top"/>
          </w:tcPr>
          <w:p w14:paraId="0D61BFE6">
            <w:pPr>
              <w:spacing w:before="88" w:line="223" w:lineRule="auto"/>
              <w:ind w:left="2964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15 bit + sign bit</w:t>
            </w:r>
          </w:p>
        </w:tc>
      </w:tr>
      <w:tr w14:paraId="3560484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474" w:type="pct"/>
            <w:vAlign w:val="top"/>
          </w:tcPr>
          <w:p w14:paraId="3C72D8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22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Resistance</w:t>
            </w:r>
          </w:p>
        </w:tc>
        <w:tc>
          <w:tcPr>
            <w:tcW w:w="3525" w:type="pct"/>
            <w:vAlign w:val="top"/>
          </w:tcPr>
          <w:p w14:paraId="40A47E2B">
            <w:pPr>
              <w:spacing w:before="201" w:line="111" w:lineRule="exact"/>
              <w:ind w:left="3306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--</w:t>
            </w:r>
          </w:p>
        </w:tc>
      </w:tr>
      <w:tr w14:paraId="78C44E8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474" w:type="pct"/>
            <w:vAlign w:val="top"/>
          </w:tcPr>
          <w:p w14:paraId="777B5F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Measurement conversion time</w:t>
            </w:r>
          </w:p>
        </w:tc>
        <w:tc>
          <w:tcPr>
            <w:tcW w:w="3525" w:type="pct"/>
            <w:vAlign w:val="top"/>
          </w:tcPr>
          <w:p w14:paraId="52C3381A">
            <w:pPr>
              <w:spacing w:before="95" w:line="225" w:lineRule="auto"/>
              <w:ind w:left="3042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微软雅黑" w:cs="Times New Roman"/>
                <w:sz w:val="16"/>
                <w:szCs w:val="16"/>
              </w:rPr>
              <w:t>&lt;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400ms</w:t>
            </w:r>
          </w:p>
        </w:tc>
      </w:tr>
      <w:tr w14:paraId="2CA4F94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474" w:type="pct"/>
            <w:vAlign w:val="top"/>
          </w:tcPr>
          <w:p w14:paraId="64EB78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Common mode rejection</w:t>
            </w:r>
          </w:p>
        </w:tc>
        <w:tc>
          <w:tcPr>
            <w:tcW w:w="3525" w:type="pct"/>
            <w:vAlign w:val="top"/>
          </w:tcPr>
          <w:p w14:paraId="6CA5B43D">
            <w:pPr>
              <w:spacing w:before="82" w:line="226" w:lineRule="auto"/>
              <w:ind w:left="2479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85dB,DC-50HZ/60HZ/400HZ</w:t>
            </w:r>
          </w:p>
        </w:tc>
      </w:tr>
      <w:tr w14:paraId="20BDB93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474" w:type="pct"/>
            <w:vAlign w:val="top"/>
          </w:tcPr>
          <w:p w14:paraId="45777D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Cable length (compensation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wire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525" w:type="pct"/>
            <w:vAlign w:val="top"/>
          </w:tcPr>
          <w:p w14:paraId="57C14F5A">
            <w:pPr>
              <w:spacing w:before="78" w:line="226" w:lineRule="auto"/>
              <w:ind w:left="3119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30m</w:t>
            </w:r>
          </w:p>
        </w:tc>
      </w:tr>
      <w:tr w14:paraId="6E9E582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474" w:type="pct"/>
            <w:vAlign w:val="top"/>
          </w:tcPr>
          <w:p w14:paraId="78FFFE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Wire loop resistance</w:t>
            </w:r>
          </w:p>
        </w:tc>
        <w:tc>
          <w:tcPr>
            <w:tcW w:w="3525" w:type="pct"/>
            <w:vAlign w:val="top"/>
          </w:tcPr>
          <w:p w14:paraId="30DDD30A">
            <w:pPr>
              <w:spacing w:before="83" w:line="225" w:lineRule="auto"/>
              <w:ind w:left="2999"/>
              <w:jc w:val="left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20Ω</w:t>
            </w:r>
          </w:p>
        </w:tc>
      </w:tr>
      <w:tr w14:paraId="55417F3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474" w:type="pct"/>
            <w:vAlign w:val="top"/>
          </w:tcPr>
          <w:p w14:paraId="4259EC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Input impedance</w:t>
            </w:r>
          </w:p>
        </w:tc>
        <w:tc>
          <w:tcPr>
            <w:tcW w:w="3525" w:type="pct"/>
            <w:vAlign w:val="top"/>
          </w:tcPr>
          <w:p w14:paraId="2C3D4598">
            <w:pPr>
              <w:pStyle w:val="10"/>
              <w:spacing w:before="101" w:line="241" w:lineRule="auto"/>
              <w:ind w:left="3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6"/>
              </w:rPr>
              <w:t>≥10MΩ</w:t>
            </w:r>
          </w:p>
        </w:tc>
      </w:tr>
      <w:tr w14:paraId="7B585C0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474" w:type="pct"/>
            <w:vAlign w:val="top"/>
          </w:tcPr>
          <w:p w14:paraId="0EDF15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Basic error</w:t>
            </w:r>
          </w:p>
        </w:tc>
        <w:tc>
          <w:tcPr>
            <w:tcW w:w="3525" w:type="pct"/>
            <w:vAlign w:val="top"/>
          </w:tcPr>
          <w:p w14:paraId="464F0508">
            <w:pPr>
              <w:pStyle w:val="10"/>
              <w:spacing w:before="143"/>
              <w:ind w:left="3087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≤0.1%FS</w:t>
            </w:r>
          </w:p>
        </w:tc>
      </w:tr>
      <w:tr w14:paraId="2547591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474" w:type="pct"/>
            <w:vAlign w:val="top"/>
          </w:tcPr>
          <w:p w14:paraId="4EEDEF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Conformance</w:t>
            </w:r>
          </w:p>
        </w:tc>
        <w:tc>
          <w:tcPr>
            <w:tcW w:w="3525" w:type="pct"/>
            <w:vAlign w:val="top"/>
          </w:tcPr>
          <w:p w14:paraId="2807D265">
            <w:pPr>
              <w:pStyle w:val="10"/>
              <w:spacing w:before="115" w:line="241" w:lineRule="auto"/>
              <w:ind w:left="3111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0.05%FS</w:t>
            </w:r>
          </w:p>
        </w:tc>
      </w:tr>
      <w:tr w14:paraId="038FDED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74" w:type="pct"/>
            <w:vAlign w:val="top"/>
          </w:tcPr>
          <w:p w14:paraId="08B994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Cold junction error</w:t>
            </w:r>
          </w:p>
        </w:tc>
        <w:tc>
          <w:tcPr>
            <w:tcW w:w="3525" w:type="pct"/>
            <w:vAlign w:val="top"/>
          </w:tcPr>
          <w:p w14:paraId="218AFB84">
            <w:pPr>
              <w:pStyle w:val="10"/>
              <w:spacing w:before="123" w:line="239" w:lineRule="auto"/>
              <w:ind w:left="314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8"/>
              </w:rPr>
              <w:t>±1.5℃</w:t>
            </w:r>
          </w:p>
        </w:tc>
      </w:tr>
      <w:tr w14:paraId="60548D0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3F34679D">
            <w:pPr>
              <w:pStyle w:val="10"/>
              <w:spacing w:before="104" w:line="223" w:lineRule="auto"/>
              <w:ind w:left="4653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Isolation</w:t>
            </w:r>
          </w:p>
        </w:tc>
      </w:tr>
      <w:tr w14:paraId="46D80AD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74" w:type="pct"/>
            <w:vAlign w:val="top"/>
          </w:tcPr>
          <w:p w14:paraId="2ECA6C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Between channel and bus</w:t>
            </w:r>
          </w:p>
        </w:tc>
        <w:tc>
          <w:tcPr>
            <w:tcW w:w="3525" w:type="pct"/>
            <w:vAlign w:val="top"/>
          </w:tcPr>
          <w:p w14:paraId="01385C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25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Yes</w:t>
            </w:r>
          </w:p>
        </w:tc>
      </w:tr>
      <w:tr w14:paraId="71C9A67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74" w:type="pct"/>
            <w:vAlign w:val="top"/>
          </w:tcPr>
          <w:p w14:paraId="793B79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21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Between power supply and bus</w:t>
            </w:r>
          </w:p>
        </w:tc>
        <w:tc>
          <w:tcPr>
            <w:tcW w:w="3525" w:type="pct"/>
            <w:vAlign w:val="top"/>
          </w:tcPr>
          <w:p w14:paraId="457E87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225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Yes</w:t>
            </w:r>
          </w:p>
        </w:tc>
      </w:tr>
      <w:tr w14:paraId="6A2BBA1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74" w:type="pct"/>
            <w:vAlign w:val="top"/>
          </w:tcPr>
          <w:p w14:paraId="41B6C9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Between channel and power supply</w:t>
            </w:r>
          </w:p>
        </w:tc>
        <w:tc>
          <w:tcPr>
            <w:tcW w:w="3525" w:type="pct"/>
            <w:vAlign w:val="top"/>
          </w:tcPr>
          <w:p w14:paraId="10C9A1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25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Yes</w:t>
            </w:r>
          </w:p>
        </w:tc>
      </w:tr>
      <w:tr w14:paraId="24962CF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74" w:type="pct"/>
            <w:vAlign w:val="top"/>
          </w:tcPr>
          <w:p w14:paraId="47A69E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Display indication</w:t>
            </w:r>
          </w:p>
        </w:tc>
        <w:tc>
          <w:tcPr>
            <w:tcW w:w="3525" w:type="pct"/>
            <w:vAlign w:val="top"/>
          </w:tcPr>
          <w:p w14:paraId="15220C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Power supply green LED display</w:t>
            </w:r>
          </w:p>
        </w:tc>
      </w:tr>
      <w:tr w14:paraId="1056373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474" w:type="pct"/>
            <w:vAlign w:val="top"/>
          </w:tcPr>
          <w:p w14:paraId="468828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Diagnosis and alarm of system power supply</w:t>
            </w:r>
          </w:p>
        </w:tc>
        <w:tc>
          <w:tcPr>
            <w:tcW w:w="3525" w:type="pct"/>
            <w:vAlign w:val="top"/>
          </w:tcPr>
          <w:p w14:paraId="757CCF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7CECDA7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74" w:type="pct"/>
            <w:vAlign w:val="top"/>
          </w:tcPr>
          <w:p w14:paraId="0CCC12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environment</w:t>
            </w:r>
          </w:p>
        </w:tc>
        <w:tc>
          <w:tcPr>
            <w:tcW w:w="3525" w:type="pct"/>
            <w:vAlign w:val="top"/>
          </w:tcPr>
          <w:p w14:paraId="059967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temperature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: -20~60℃,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56BE289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474" w:type="pct"/>
            <w:vAlign w:val="top"/>
          </w:tcPr>
          <w:p w14:paraId="600BC38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lang w:eastAsia="zh-CN"/>
              </w:rPr>
              <w:t>Dimension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(L×W×H)</w:t>
            </w:r>
          </w:p>
        </w:tc>
        <w:tc>
          <w:tcPr>
            <w:tcW w:w="3525" w:type="pct"/>
            <w:vAlign w:val="top"/>
          </w:tcPr>
          <w:p w14:paraId="56DB272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4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12×80×100 mm</w:t>
            </w:r>
          </w:p>
        </w:tc>
      </w:tr>
    </w:tbl>
    <w:p w14:paraId="5E4FE170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3FB21C59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14" w:type="default"/>
          <w:pgSz w:w="12256" w:h="16499"/>
          <w:pgMar w:top="612" w:right="839" w:bottom="678" w:left="1385" w:header="0" w:footer="508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2479E49F">
      <w:pPr>
        <w:spacing w:line="633" w:lineRule="exact"/>
        <w:ind w:firstLine="5366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12"/>
        </w:rPr>
        <w:drawing>
          <wp:inline distT="0" distB="0" distL="0" distR="0">
            <wp:extent cx="255905" cy="401955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6032" cy="4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83D5A">
      <w:pPr>
        <w:spacing w:before="237" w:line="341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51" o:spid="_x0000_s1051" o:spt="202" type="#_x0000_t202" style="height:17.05pt;width:128.3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47BA3A77">
                  <w:pPr>
                    <w:spacing w:before="65" w:line="222" w:lineRule="auto"/>
                    <w:ind w:left="241"/>
                    <w:jc w:val="center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3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39C2CC2C">
      <w:pPr>
        <w:spacing w:line="185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9601" w:type="dxa"/>
        <w:tblInd w:w="6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25"/>
        <w:gridCol w:w="2276"/>
      </w:tblGrid>
      <w:tr w14:paraId="0094912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325" w:type="dxa"/>
            <w:shd w:val="clear" w:color="auto" w:fill="D0E3F2"/>
            <w:vAlign w:val="top"/>
          </w:tcPr>
          <w:p w14:paraId="5571CC77">
            <w:pPr>
              <w:pStyle w:val="10"/>
              <w:spacing w:before="130" w:line="224" w:lineRule="auto"/>
              <w:ind w:left="3610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2276" w:type="dxa"/>
            <w:shd w:val="clear" w:color="auto" w:fill="D0E3F2"/>
            <w:vAlign w:val="top"/>
          </w:tcPr>
          <w:p w14:paraId="2820EFD2">
            <w:pPr>
              <w:pStyle w:val="10"/>
              <w:spacing w:before="127" w:line="223" w:lineRule="auto"/>
              <w:ind w:left="900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Order No.</w:t>
            </w:r>
          </w:p>
        </w:tc>
      </w:tr>
      <w:tr w14:paraId="2285173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7325" w:type="dxa"/>
            <w:vAlign w:val="top"/>
          </w:tcPr>
          <w:p w14:paraId="48C3C528">
            <w:pPr>
              <w:pStyle w:val="10"/>
              <w:spacing w:before="265" w:line="214" w:lineRule="auto"/>
              <w:ind w:left="152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SRE3284 thermocouple measurement module, 4 inputs, 16</w:t>
            </w:r>
            <w:r>
              <w:rPr>
                <w:rFonts w:hint="default" w:ascii="Times New Roman" w:hAnsi="Times New Roman" w:cs="Times New Roman"/>
                <w:color w:val="231F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</w:rPr>
              <w:t>bit accuracy, J, K, etc., module diagnostic function, resolution 0.1℃/0.1 ℉</w:t>
            </w:r>
          </w:p>
        </w:tc>
        <w:tc>
          <w:tcPr>
            <w:tcW w:w="2276" w:type="dxa"/>
            <w:vAlign w:val="top"/>
          </w:tcPr>
          <w:p w14:paraId="3A28BB41">
            <w:pPr>
              <w:pStyle w:val="10"/>
              <w:spacing w:before="288" w:line="186" w:lineRule="auto"/>
              <w:ind w:left="154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SRE</w:t>
            </w:r>
            <w:r>
              <w:rPr>
                <w:rFonts w:hint="default" w:ascii="Times New Roman" w:hAnsi="Times New Roman" w:cs="Times New Roman"/>
                <w:color w:val="231F20"/>
                <w:spacing w:val="9"/>
              </w:rPr>
              <w:t>3284</w:t>
            </w:r>
          </w:p>
        </w:tc>
      </w:tr>
    </w:tbl>
    <w:p w14:paraId="3CB274BC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341A35B6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15" w:type="default"/>
          <w:pgSz w:w="12256" w:h="16499"/>
          <w:pgMar w:top="650" w:right="815" w:bottom="716" w:left="1365" w:header="0" w:footer="54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56FCBF91">
      <w:pPr>
        <w:pStyle w:val="2"/>
        <w:bidi w:val="0"/>
        <w:rPr>
          <w:rFonts w:hint="default" w:ascii="Times New Roman" w:hAnsi="Times New Roman" w:cs="Times New Roman"/>
        </w:rPr>
      </w:pPr>
      <w:bookmarkStart w:id="26" w:name="bookmark17"/>
      <w:bookmarkEnd w:id="26"/>
      <w:bookmarkStart w:id="27" w:name="bookmark18"/>
      <w:bookmarkEnd w:id="27"/>
      <w:bookmarkStart w:id="28" w:name="_Toc23248"/>
      <w:r>
        <w:rPr>
          <w:rFonts w:hint="default" w:ascii="Times New Roman" w:hAnsi="Times New Roman" w:cs="Times New Roman"/>
        </w:rPr>
        <w:t xml:space="preserve">Analog </w:t>
      </w:r>
      <w:r>
        <w:rPr>
          <w:rFonts w:hint="default" w:ascii="Times New Roman" w:hAnsi="Times New Roman" w:eastAsia="宋体" w:cs="Times New Roman"/>
          <w:lang w:val="en-US" w:eastAsia="zh-CN"/>
        </w:rPr>
        <w:t>O</w:t>
      </w:r>
      <w:r>
        <w:rPr>
          <w:rFonts w:hint="default" w:ascii="Times New Roman" w:hAnsi="Times New Roman" w:cs="Times New Roman"/>
        </w:rPr>
        <w:t xml:space="preserve">utput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>odule</w:t>
      </w:r>
      <w:bookmarkEnd w:id="28"/>
    </w:p>
    <w:p w14:paraId="5B36A116">
      <w:pPr>
        <w:spacing w:before="216" w:line="340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52" o:spid="_x0000_s1052" o:spt="202" type="#_x0000_t202" style="height:17.05pt;width:116.9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3CFC0AA6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Features</w:t>
                  </w:r>
                </w:p>
              </w:txbxContent>
            </v:textbox>
            <w10:wrap type="none"/>
            <w10:anchorlock/>
          </v:shape>
        </w:pict>
      </w:r>
    </w:p>
    <w:p w14:paraId="2F72993F">
      <w:pPr>
        <w:spacing w:before="192" w:line="221" w:lineRule="auto"/>
        <w:ind w:left="110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Overvoltage and overcurrent output protection function</w:t>
      </w:r>
    </w:p>
    <w:p w14:paraId="3B64C75E">
      <w:pPr>
        <w:spacing w:before="192" w:line="221" w:lineRule="auto"/>
        <w:ind w:left="110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eastAsia="zh-CN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 xml:space="preserve">● </w:t>
      </w: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eastAsia="zh-CN"/>
        </w:rPr>
        <w:t>Reliable bus isolation technology</w:t>
      </w:r>
    </w:p>
    <w:p w14:paraId="47027AB5">
      <w:pPr>
        <w:spacing w:before="192" w:line="221" w:lineRule="auto"/>
        <w:ind w:left="110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Fast response at ms level</w:t>
      </w:r>
    </w:p>
    <w:p w14:paraId="3D18DF91">
      <w:pPr>
        <w:spacing w:before="192" w:line="221" w:lineRule="auto"/>
        <w:ind w:left="110"/>
        <w:jc w:val="left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Channel update time can be configured</w:t>
      </w:r>
    </w:p>
    <w:p w14:paraId="22F3C8C9">
      <w:pPr>
        <w:pStyle w:val="3"/>
        <w:spacing w:line="298" w:lineRule="auto"/>
        <w:jc w:val="left"/>
        <w:rPr>
          <w:rFonts w:hint="default" w:ascii="Times New Roman" w:hAnsi="Times New Roman" w:cs="Times New Roman"/>
          <w:sz w:val="21"/>
        </w:rPr>
      </w:pPr>
    </w:p>
    <w:p w14:paraId="741A8728">
      <w:pPr>
        <w:spacing w:before="1" w:line="346" w:lineRule="exact"/>
        <w:ind w:firstLine="4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53" o:spid="_x0000_s1053" o:spt="202" type="#_x0000_t202" style="height:17.3pt;width:138.1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081F88F2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Specifications</w:t>
                  </w:r>
                </w:p>
                <w:p w14:paraId="6388708D"/>
              </w:txbxContent>
            </v:textbox>
            <w10:wrap type="none"/>
            <w10:anchorlock/>
          </v:shape>
        </w:pict>
      </w:r>
    </w:p>
    <w:p w14:paraId="68698EEB">
      <w:pPr>
        <w:spacing w:line="145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4999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"/>
        <w:gridCol w:w="1956"/>
        <w:gridCol w:w="4"/>
        <w:gridCol w:w="4060"/>
        <w:gridCol w:w="4"/>
        <w:gridCol w:w="4068"/>
        <w:gridCol w:w="6"/>
      </w:tblGrid>
      <w:tr w14:paraId="3D62E47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3" w:hRule="atLeast"/>
        </w:trPr>
        <w:tc>
          <w:tcPr>
            <w:tcW w:w="4997" w:type="pct"/>
            <w:gridSpan w:val="6"/>
            <w:shd w:val="clear" w:color="auto" w:fill="D0E3F2"/>
            <w:vAlign w:val="top"/>
          </w:tcPr>
          <w:p w14:paraId="03FF9E2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Technical specifications</w:t>
            </w:r>
          </w:p>
        </w:tc>
      </w:tr>
      <w:tr w14:paraId="7D3325A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2" w:hRule="atLeast"/>
        </w:trPr>
        <w:tc>
          <w:tcPr>
            <w:tcW w:w="970" w:type="pct"/>
            <w:gridSpan w:val="2"/>
            <w:vAlign w:val="top"/>
          </w:tcPr>
          <w:p w14:paraId="70FB3AF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Order No.</w:t>
            </w:r>
          </w:p>
        </w:tc>
        <w:tc>
          <w:tcPr>
            <w:tcW w:w="2011" w:type="pct"/>
            <w:gridSpan w:val="2"/>
            <w:vAlign w:val="top"/>
          </w:tcPr>
          <w:p w14:paraId="36A99B6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SRE4204</w:t>
            </w:r>
          </w:p>
        </w:tc>
        <w:tc>
          <w:tcPr>
            <w:tcW w:w="2015" w:type="pct"/>
            <w:gridSpan w:val="2"/>
            <w:vAlign w:val="top"/>
          </w:tcPr>
          <w:p w14:paraId="4B0096A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SRE4208</w:t>
            </w:r>
          </w:p>
        </w:tc>
      </w:tr>
      <w:tr w14:paraId="2AC413E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1" w:hRule="atLeast"/>
        </w:trPr>
        <w:tc>
          <w:tcPr>
            <w:tcW w:w="970" w:type="pct"/>
            <w:gridSpan w:val="2"/>
            <w:vAlign w:val="top"/>
          </w:tcPr>
          <w:p w14:paraId="6A495B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Output points</w:t>
            </w:r>
          </w:p>
        </w:tc>
        <w:tc>
          <w:tcPr>
            <w:tcW w:w="2011" w:type="pct"/>
            <w:gridSpan w:val="2"/>
            <w:vAlign w:val="top"/>
          </w:tcPr>
          <w:p w14:paraId="3BAD573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4</w:t>
            </w:r>
          </w:p>
        </w:tc>
        <w:tc>
          <w:tcPr>
            <w:tcW w:w="2015" w:type="pct"/>
            <w:gridSpan w:val="2"/>
            <w:vAlign w:val="top"/>
          </w:tcPr>
          <w:p w14:paraId="79D225A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8</w:t>
            </w:r>
          </w:p>
        </w:tc>
      </w:tr>
      <w:tr w14:paraId="4384828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1" w:hRule="atLeast"/>
        </w:trPr>
        <w:tc>
          <w:tcPr>
            <w:tcW w:w="970" w:type="pct"/>
            <w:gridSpan w:val="2"/>
            <w:vAlign w:val="top"/>
          </w:tcPr>
          <w:p w14:paraId="04C065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Output type</w:t>
            </w:r>
          </w:p>
        </w:tc>
        <w:tc>
          <w:tcPr>
            <w:tcW w:w="4027" w:type="pct"/>
            <w:gridSpan w:val="4"/>
            <w:vAlign w:val="top"/>
          </w:tcPr>
          <w:p w14:paraId="508911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Voltage, current, 1.8ms fast response (single channel)</w:t>
            </w:r>
          </w:p>
        </w:tc>
      </w:tr>
      <w:tr w14:paraId="68BA350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79" w:hRule="atLeast"/>
        </w:trPr>
        <w:tc>
          <w:tcPr>
            <w:tcW w:w="970" w:type="pct"/>
            <w:gridSpan w:val="2"/>
            <w:vAlign w:val="top"/>
          </w:tcPr>
          <w:p w14:paraId="45C710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221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Bus 5VDC current consumption</w:t>
            </w:r>
          </w:p>
        </w:tc>
        <w:tc>
          <w:tcPr>
            <w:tcW w:w="4027" w:type="pct"/>
            <w:gridSpan w:val="4"/>
            <w:vAlign w:val="top"/>
          </w:tcPr>
          <w:p w14:paraId="235820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4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150mA</w:t>
            </w:r>
          </w:p>
        </w:tc>
      </w:tr>
      <w:tr w14:paraId="775982E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74" w:hRule="atLeast"/>
        </w:trPr>
        <w:tc>
          <w:tcPr>
            <w:tcW w:w="970" w:type="pct"/>
            <w:gridSpan w:val="2"/>
            <w:vAlign w:val="top"/>
          </w:tcPr>
          <w:p w14:paraId="2D1588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221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Cable length (shielded twisted pair)</w:t>
            </w:r>
          </w:p>
        </w:tc>
        <w:tc>
          <w:tcPr>
            <w:tcW w:w="4027" w:type="pct"/>
            <w:gridSpan w:val="4"/>
            <w:vAlign w:val="top"/>
          </w:tcPr>
          <w:p w14:paraId="504667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22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100m</w:t>
            </w:r>
          </w:p>
        </w:tc>
      </w:tr>
      <w:tr w14:paraId="7C40BF3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74" w:hRule="atLeast"/>
        </w:trPr>
        <w:tc>
          <w:tcPr>
            <w:tcW w:w="970" w:type="pct"/>
            <w:gridSpan w:val="2"/>
            <w:vAlign w:val="top"/>
          </w:tcPr>
          <w:p w14:paraId="0D7DDC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5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Power supply polarity protection</w:t>
            </w:r>
          </w:p>
        </w:tc>
        <w:tc>
          <w:tcPr>
            <w:tcW w:w="4027" w:type="pct"/>
            <w:gridSpan w:val="4"/>
            <w:vAlign w:val="top"/>
          </w:tcPr>
          <w:p w14:paraId="6E4854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2C9B7D6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1" w:hRule="atLeast"/>
        </w:trPr>
        <w:tc>
          <w:tcPr>
            <w:tcW w:w="970" w:type="pct"/>
            <w:gridSpan w:val="2"/>
            <w:vAlign w:val="top"/>
          </w:tcPr>
          <w:p w14:paraId="2C4CBD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sustainable voltage</w:t>
            </w:r>
          </w:p>
        </w:tc>
        <w:tc>
          <w:tcPr>
            <w:tcW w:w="4027" w:type="pct"/>
            <w:gridSpan w:val="4"/>
            <w:vAlign w:val="top"/>
          </w:tcPr>
          <w:p w14:paraId="5BC9641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5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30VDC</w:t>
            </w:r>
          </w:p>
        </w:tc>
      </w:tr>
      <w:tr w14:paraId="254783F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5" w:hRule="atLeast"/>
        </w:trPr>
        <w:tc>
          <w:tcPr>
            <w:tcW w:w="4997" w:type="pct"/>
            <w:gridSpan w:val="6"/>
            <w:shd w:val="clear" w:color="auto" w:fill="D0E3F2"/>
            <w:vAlign w:val="top"/>
          </w:tcPr>
          <w:p w14:paraId="40FE7B8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1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Measuring range</w:t>
            </w:r>
          </w:p>
        </w:tc>
      </w:tr>
      <w:tr w14:paraId="46EE955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1" w:hRule="atLeast"/>
        </w:trPr>
        <w:tc>
          <w:tcPr>
            <w:tcW w:w="970" w:type="pct"/>
            <w:gridSpan w:val="2"/>
            <w:vAlign w:val="top"/>
          </w:tcPr>
          <w:p w14:paraId="655444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Voltage (unipolar)</w:t>
            </w:r>
          </w:p>
        </w:tc>
        <w:tc>
          <w:tcPr>
            <w:tcW w:w="4027" w:type="pct"/>
            <w:gridSpan w:val="4"/>
            <w:vAlign w:val="top"/>
          </w:tcPr>
          <w:p w14:paraId="71B6BBC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21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0~10V</w:t>
            </w:r>
          </w:p>
        </w:tc>
      </w:tr>
      <w:tr w14:paraId="681077A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1" w:hRule="atLeast"/>
        </w:trPr>
        <w:tc>
          <w:tcPr>
            <w:tcW w:w="970" w:type="pct"/>
            <w:gridSpan w:val="2"/>
            <w:vAlign w:val="top"/>
          </w:tcPr>
          <w:p w14:paraId="2C9CC7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Voltage (bipolar)</w:t>
            </w:r>
          </w:p>
        </w:tc>
        <w:tc>
          <w:tcPr>
            <w:tcW w:w="4027" w:type="pct"/>
            <w:gridSpan w:val="4"/>
            <w:vAlign w:val="top"/>
          </w:tcPr>
          <w:p w14:paraId="4E0C513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4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10"/>
              </w:rPr>
              <w:t>±10V</w:t>
            </w:r>
          </w:p>
        </w:tc>
      </w:tr>
      <w:tr w14:paraId="17B8659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1" w:hRule="atLeast"/>
        </w:trPr>
        <w:tc>
          <w:tcPr>
            <w:tcW w:w="970" w:type="pct"/>
            <w:gridSpan w:val="2"/>
            <w:vAlign w:val="top"/>
          </w:tcPr>
          <w:p w14:paraId="247ED3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Current</w:t>
            </w:r>
          </w:p>
        </w:tc>
        <w:tc>
          <w:tcPr>
            <w:tcW w:w="4027" w:type="pct"/>
            <w:gridSpan w:val="4"/>
            <w:vAlign w:val="top"/>
          </w:tcPr>
          <w:p w14:paraId="2192A8C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4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0~20mA</w:t>
            </w:r>
          </w:p>
        </w:tc>
      </w:tr>
      <w:tr w14:paraId="5F52F53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2" w:hRule="atLeast"/>
        </w:trPr>
        <w:tc>
          <w:tcPr>
            <w:tcW w:w="4997" w:type="pct"/>
            <w:gridSpan w:val="6"/>
            <w:shd w:val="clear" w:color="auto" w:fill="D0E3F2"/>
            <w:vAlign w:val="top"/>
          </w:tcPr>
          <w:p w14:paraId="2F5AE97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Data word</w:t>
            </w:r>
          </w:p>
        </w:tc>
      </w:tr>
      <w:tr w14:paraId="5D496E6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1" w:hRule="atLeast"/>
        </w:trPr>
        <w:tc>
          <w:tcPr>
            <w:tcW w:w="970" w:type="pct"/>
            <w:gridSpan w:val="2"/>
            <w:vAlign w:val="top"/>
          </w:tcPr>
          <w:p w14:paraId="283C36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V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oltage</w:t>
            </w:r>
          </w:p>
        </w:tc>
        <w:tc>
          <w:tcPr>
            <w:tcW w:w="4027" w:type="pct"/>
            <w:gridSpan w:val="4"/>
            <w:vAlign w:val="top"/>
          </w:tcPr>
          <w:p w14:paraId="725D232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-32000~32000,Full scale</w:t>
            </w:r>
          </w:p>
        </w:tc>
      </w:tr>
      <w:tr w14:paraId="431D0B2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50" w:hRule="atLeast"/>
        </w:trPr>
        <w:tc>
          <w:tcPr>
            <w:tcW w:w="970" w:type="pct"/>
            <w:gridSpan w:val="2"/>
            <w:vAlign w:val="top"/>
          </w:tcPr>
          <w:p w14:paraId="5EA6FC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Current(0~20mA)</w:t>
            </w:r>
          </w:p>
        </w:tc>
        <w:tc>
          <w:tcPr>
            <w:tcW w:w="4027" w:type="pct"/>
            <w:gridSpan w:val="4"/>
            <w:vAlign w:val="top"/>
          </w:tcPr>
          <w:p w14:paraId="6014B2D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1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0~32000</w:t>
            </w:r>
          </w:p>
        </w:tc>
      </w:tr>
      <w:tr w14:paraId="4977866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31" w:hRule="atLeast"/>
        </w:trPr>
        <w:tc>
          <w:tcPr>
            <w:tcW w:w="4997" w:type="pct"/>
            <w:gridSpan w:val="6"/>
            <w:shd w:val="clear" w:color="auto" w:fill="D0E3F2"/>
            <w:vAlign w:val="top"/>
          </w:tcPr>
          <w:p w14:paraId="1F36DAA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Resolution</w:t>
            </w:r>
          </w:p>
        </w:tc>
      </w:tr>
      <w:tr w14:paraId="2FD841F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1" w:hRule="atLeast"/>
        </w:trPr>
        <w:tc>
          <w:tcPr>
            <w:tcW w:w="970" w:type="pct"/>
            <w:gridSpan w:val="2"/>
            <w:vAlign w:val="top"/>
          </w:tcPr>
          <w:p w14:paraId="4F307B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Voltage</w:t>
            </w:r>
          </w:p>
        </w:tc>
        <w:tc>
          <w:tcPr>
            <w:tcW w:w="4027" w:type="pct"/>
            <w:gridSpan w:val="4"/>
            <w:vAlign w:val="top"/>
          </w:tcPr>
          <w:p w14:paraId="070577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16 bits</w:t>
            </w:r>
          </w:p>
        </w:tc>
      </w:tr>
      <w:tr w14:paraId="58D0F7F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1" w:hRule="atLeast"/>
        </w:trPr>
        <w:tc>
          <w:tcPr>
            <w:tcW w:w="970" w:type="pct"/>
            <w:gridSpan w:val="2"/>
            <w:vAlign w:val="top"/>
          </w:tcPr>
          <w:p w14:paraId="6F35FA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Current</w:t>
            </w:r>
          </w:p>
        </w:tc>
        <w:tc>
          <w:tcPr>
            <w:tcW w:w="4027" w:type="pct"/>
            <w:gridSpan w:val="4"/>
            <w:vAlign w:val="top"/>
          </w:tcPr>
          <w:p w14:paraId="779CC45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16 bits</w:t>
            </w:r>
          </w:p>
        </w:tc>
      </w:tr>
      <w:tr w14:paraId="762FBB4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1" w:hRule="atLeast"/>
        </w:trPr>
        <w:tc>
          <w:tcPr>
            <w:tcW w:w="970" w:type="pct"/>
            <w:gridSpan w:val="2"/>
            <w:vAlign w:val="top"/>
          </w:tcPr>
          <w:p w14:paraId="3F3EFF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Analog-to-digital conversion time</w:t>
            </w:r>
          </w:p>
        </w:tc>
        <w:tc>
          <w:tcPr>
            <w:tcW w:w="4027" w:type="pct"/>
            <w:gridSpan w:val="4"/>
            <w:vAlign w:val="top"/>
          </w:tcPr>
          <w:p w14:paraId="1E6A39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5" w:line="22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微软雅黑" w:cs="Times New Roman"/>
                <w:sz w:val="16"/>
                <w:szCs w:val="16"/>
              </w:rPr>
              <w:t>&lt;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 300us</w:t>
            </w:r>
          </w:p>
        </w:tc>
      </w:tr>
      <w:tr w14:paraId="70BFEC9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1" w:hRule="atLeast"/>
        </w:trPr>
        <w:tc>
          <w:tcPr>
            <w:tcW w:w="970" w:type="pct"/>
            <w:gridSpan w:val="2"/>
            <w:vAlign w:val="top"/>
          </w:tcPr>
          <w:p w14:paraId="5D4E89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Analog voltage output step response</w:t>
            </w:r>
          </w:p>
        </w:tc>
        <w:tc>
          <w:tcPr>
            <w:tcW w:w="4027" w:type="pct"/>
            <w:gridSpan w:val="4"/>
            <w:vAlign w:val="top"/>
          </w:tcPr>
          <w:p w14:paraId="15F017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0.2ms to 95%</w:t>
            </w:r>
          </w:p>
        </w:tc>
      </w:tr>
      <w:tr w14:paraId="3146E6C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2" w:hRule="atLeast"/>
        </w:trPr>
        <w:tc>
          <w:tcPr>
            <w:tcW w:w="970" w:type="pct"/>
            <w:gridSpan w:val="2"/>
            <w:vAlign w:val="top"/>
          </w:tcPr>
          <w:p w14:paraId="24D4F0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Analog current output step response</w:t>
            </w:r>
          </w:p>
        </w:tc>
        <w:tc>
          <w:tcPr>
            <w:tcW w:w="4027" w:type="pct"/>
            <w:gridSpan w:val="4"/>
            <w:vAlign w:val="top"/>
          </w:tcPr>
          <w:p w14:paraId="4F9D17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1.2ms to 95%</w:t>
            </w:r>
          </w:p>
        </w:tc>
      </w:tr>
      <w:tr w14:paraId="1F27E25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1" w:hRule="atLeast"/>
        </w:trPr>
        <w:tc>
          <w:tcPr>
            <w:tcW w:w="970" w:type="pct"/>
            <w:gridSpan w:val="2"/>
            <w:vAlign w:val="top"/>
          </w:tcPr>
          <w:p w14:paraId="21733C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Output error</w:t>
            </w:r>
          </w:p>
        </w:tc>
        <w:tc>
          <w:tcPr>
            <w:tcW w:w="4027" w:type="pct"/>
            <w:gridSpan w:val="4"/>
            <w:vAlign w:val="top"/>
          </w:tcPr>
          <w:p w14:paraId="413F0B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9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Usually ±0.5%, maximum ±2%</w:t>
            </w:r>
          </w:p>
        </w:tc>
      </w:tr>
      <w:tr w14:paraId="2608304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2" w:hRule="atLeast"/>
        </w:trPr>
        <w:tc>
          <w:tcPr>
            <w:tcW w:w="970" w:type="pct"/>
            <w:gridSpan w:val="2"/>
            <w:vAlign w:val="top"/>
          </w:tcPr>
          <w:p w14:paraId="6768FA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Common mode voltage</w:t>
            </w:r>
          </w:p>
        </w:tc>
        <w:tc>
          <w:tcPr>
            <w:tcW w:w="4027" w:type="pct"/>
            <w:gridSpan w:val="4"/>
            <w:vAlign w:val="top"/>
          </w:tcPr>
          <w:p w14:paraId="58EEEF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Signal voltage + common mode voltage (within +12V)</w:t>
            </w:r>
          </w:p>
        </w:tc>
      </w:tr>
      <w:tr w14:paraId="5560C88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8" w:hRule="atLeast"/>
        </w:trPr>
        <w:tc>
          <w:tcPr>
            <w:tcW w:w="970" w:type="pct"/>
            <w:gridSpan w:val="2"/>
            <w:vAlign w:val="top"/>
          </w:tcPr>
          <w:p w14:paraId="5FE94C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Output load</w:t>
            </w:r>
          </w:p>
        </w:tc>
        <w:tc>
          <w:tcPr>
            <w:tcW w:w="4027" w:type="pct"/>
            <w:gridSpan w:val="4"/>
            <w:vAlign w:val="top"/>
          </w:tcPr>
          <w:p w14:paraId="2CE27F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Voltage output: 5000Ω (minimum) Current output: 500Ω (maximum)</w:t>
            </w:r>
          </w:p>
        </w:tc>
      </w:tr>
      <w:tr w14:paraId="2F7F0E6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7" w:hRule="atLeast"/>
        </w:trPr>
        <w:tc>
          <w:tcPr>
            <w:tcW w:w="4997" w:type="pct"/>
            <w:gridSpan w:val="6"/>
            <w:shd w:val="clear" w:color="auto" w:fill="D0E3F2"/>
            <w:vAlign w:val="top"/>
          </w:tcPr>
          <w:p w14:paraId="70B9F17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Isolation</w:t>
            </w:r>
          </w:p>
        </w:tc>
      </w:tr>
      <w:tr w14:paraId="7E47081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8" w:hRule="atLeast"/>
        </w:trPr>
        <w:tc>
          <w:tcPr>
            <w:tcW w:w="970" w:type="pct"/>
            <w:gridSpan w:val="2"/>
            <w:vAlign w:val="top"/>
          </w:tcPr>
          <w:p w14:paraId="338229C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●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  <w:lang w:val="en-US" w:eastAsia="zh-CN"/>
              </w:rPr>
              <w:t>B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etween channel and bus</w:t>
            </w:r>
          </w:p>
        </w:tc>
        <w:tc>
          <w:tcPr>
            <w:tcW w:w="4027" w:type="pct"/>
            <w:gridSpan w:val="4"/>
            <w:vAlign w:val="top"/>
          </w:tcPr>
          <w:p w14:paraId="2F5E984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5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lang w:val="en-US" w:eastAsia="zh-CN"/>
              </w:rPr>
              <w:t>Yes</w:t>
            </w:r>
          </w:p>
        </w:tc>
      </w:tr>
      <w:tr w14:paraId="065413A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8" w:hRule="atLeast"/>
        </w:trPr>
        <w:tc>
          <w:tcPr>
            <w:tcW w:w="970" w:type="pct"/>
            <w:gridSpan w:val="2"/>
            <w:vAlign w:val="top"/>
          </w:tcPr>
          <w:p w14:paraId="236A8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Display indication</w:t>
            </w:r>
          </w:p>
        </w:tc>
        <w:tc>
          <w:tcPr>
            <w:tcW w:w="4027" w:type="pct"/>
            <w:gridSpan w:val="4"/>
            <w:vAlign w:val="top"/>
          </w:tcPr>
          <w:p w14:paraId="4AC526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Power Supply Green LED Display</w:t>
            </w:r>
          </w:p>
        </w:tc>
      </w:tr>
      <w:tr w14:paraId="4F092A6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8" w:hRule="atLeast"/>
        </w:trPr>
        <w:tc>
          <w:tcPr>
            <w:tcW w:w="970" w:type="pct"/>
            <w:gridSpan w:val="2"/>
            <w:vAlign w:val="top"/>
          </w:tcPr>
          <w:p w14:paraId="1DC5DC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System power diagnostics and warnings</w:t>
            </w:r>
          </w:p>
        </w:tc>
        <w:tc>
          <w:tcPr>
            <w:tcW w:w="4027" w:type="pct"/>
            <w:gridSpan w:val="4"/>
            <w:vAlign w:val="top"/>
          </w:tcPr>
          <w:p w14:paraId="079727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73C0AE9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8" w:hRule="atLeast"/>
        </w:trPr>
        <w:tc>
          <w:tcPr>
            <w:tcW w:w="970" w:type="pct"/>
            <w:gridSpan w:val="2"/>
            <w:vAlign w:val="top"/>
          </w:tcPr>
          <w:p w14:paraId="128EEF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environment</w:t>
            </w:r>
          </w:p>
        </w:tc>
        <w:tc>
          <w:tcPr>
            <w:tcW w:w="4027" w:type="pct"/>
            <w:gridSpan w:val="4"/>
            <w:vAlign w:val="top"/>
          </w:tcPr>
          <w:p w14:paraId="6B4EEF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temperature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: -20~60℃,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35AAC7B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pct"/>
          <w:trHeight w:val="347" w:hRule="atLeast"/>
        </w:trPr>
        <w:tc>
          <w:tcPr>
            <w:tcW w:w="970" w:type="pct"/>
            <w:gridSpan w:val="2"/>
            <w:vAlign w:val="top"/>
          </w:tcPr>
          <w:p w14:paraId="43F5587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Dimension(L×W×H)</w:t>
            </w:r>
          </w:p>
        </w:tc>
        <w:tc>
          <w:tcPr>
            <w:tcW w:w="2011" w:type="pct"/>
            <w:gridSpan w:val="2"/>
            <w:vAlign w:val="top"/>
          </w:tcPr>
          <w:p w14:paraId="5898EE6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12*100*80</w:t>
            </w:r>
          </w:p>
        </w:tc>
        <w:tc>
          <w:tcPr>
            <w:tcW w:w="2015" w:type="pct"/>
            <w:gridSpan w:val="2"/>
            <w:vAlign w:val="top"/>
          </w:tcPr>
          <w:p w14:paraId="246F380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24*100*80</w:t>
            </w:r>
          </w:p>
        </w:tc>
      </w:tr>
    </w:tbl>
    <w:p w14:paraId="248CECBC">
      <w:pPr>
        <w:pStyle w:val="3"/>
        <w:spacing w:line="260" w:lineRule="auto"/>
        <w:jc w:val="left"/>
        <w:rPr>
          <w:rFonts w:hint="default" w:ascii="Times New Roman" w:hAnsi="Times New Roman" w:cs="Times New Roman"/>
          <w:sz w:val="21"/>
        </w:rPr>
      </w:pPr>
    </w:p>
    <w:p w14:paraId="4CD10369">
      <w:pPr>
        <w:pStyle w:val="3"/>
        <w:spacing w:line="260" w:lineRule="auto"/>
        <w:jc w:val="left"/>
        <w:rPr>
          <w:rFonts w:hint="default" w:ascii="Times New Roman" w:hAnsi="Times New Roman" w:cs="Times New Roman"/>
          <w:sz w:val="21"/>
        </w:rPr>
      </w:pPr>
    </w:p>
    <w:p w14:paraId="20B30045">
      <w:pPr>
        <w:pStyle w:val="3"/>
        <w:spacing w:line="260" w:lineRule="auto"/>
        <w:jc w:val="left"/>
        <w:rPr>
          <w:rFonts w:hint="default" w:ascii="Times New Roman" w:hAnsi="Times New Roman" w:cs="Times New Roman"/>
          <w:sz w:val="21"/>
        </w:rPr>
      </w:pPr>
    </w:p>
    <w:p w14:paraId="40DB8683">
      <w:pPr>
        <w:spacing w:line="343" w:lineRule="exact"/>
        <w:ind w:firstLine="28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54" o:spid="_x0000_s1054" o:spt="202" type="#_x0000_t202" style="height:17.2pt;width:126.85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7BBE14CD">
                  <w:pPr>
                    <w:spacing w:before="82" w:line="222" w:lineRule="auto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55C38AB3">
      <w:pPr>
        <w:spacing w:before="64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4999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07"/>
        <w:gridCol w:w="2395"/>
      </w:tblGrid>
      <w:tr w14:paraId="5CEA110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3814" w:type="pct"/>
            <w:shd w:val="clear" w:color="auto" w:fill="D0E3F2"/>
            <w:vAlign w:val="top"/>
          </w:tcPr>
          <w:p w14:paraId="53A2FBF6">
            <w:pPr>
              <w:pStyle w:val="10"/>
              <w:spacing w:before="142" w:line="224" w:lineRule="auto"/>
              <w:ind w:left="3442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1185" w:type="pct"/>
            <w:shd w:val="clear" w:color="auto" w:fill="D0E3F2"/>
            <w:vAlign w:val="top"/>
          </w:tcPr>
          <w:p w14:paraId="6EB08101">
            <w:pPr>
              <w:pStyle w:val="10"/>
              <w:spacing w:before="137" w:line="223" w:lineRule="auto"/>
              <w:ind w:left="909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Order No.</w:t>
            </w:r>
          </w:p>
        </w:tc>
      </w:tr>
      <w:tr w14:paraId="24C6832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3814" w:type="pct"/>
            <w:vAlign w:val="top"/>
          </w:tcPr>
          <w:p w14:paraId="6D034A4C">
            <w:pPr>
              <w:spacing w:line="335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0269D0BE">
            <w:pPr>
              <w:pStyle w:val="10"/>
              <w:spacing w:before="20" w:line="223" w:lineRule="auto"/>
              <w:ind w:left="219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 xml:space="preserve">Analog output module, 4-channel voltage or current, ±10V or 0-20mA, module diagnostics, 16-bit accuracy.The SRE8200 can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val="en-US" w:eastAsia="zh-CN"/>
              </w:rPr>
              <w:t xml:space="preserve">expand to 64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>modules.</w:t>
            </w:r>
          </w:p>
        </w:tc>
        <w:tc>
          <w:tcPr>
            <w:tcW w:w="1185" w:type="pct"/>
            <w:vAlign w:val="top"/>
          </w:tcPr>
          <w:p w14:paraId="159C9E2A">
            <w:pPr>
              <w:spacing w:line="454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2712FF11">
            <w:pPr>
              <w:pStyle w:val="10"/>
              <w:spacing w:before="52" w:line="186" w:lineRule="auto"/>
              <w:ind w:left="61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SRE4204</w:t>
            </w:r>
          </w:p>
        </w:tc>
      </w:tr>
      <w:tr w14:paraId="2C6EA62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5" w:hRule="atLeast"/>
        </w:trPr>
        <w:tc>
          <w:tcPr>
            <w:tcW w:w="3814" w:type="pct"/>
            <w:vAlign w:val="top"/>
          </w:tcPr>
          <w:p w14:paraId="70D4F07B">
            <w:pPr>
              <w:spacing w:line="387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21A2ECA8">
            <w:pPr>
              <w:pStyle w:val="10"/>
              <w:spacing w:before="44" w:line="223" w:lineRule="auto"/>
              <w:ind w:left="224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 xml:space="preserve">Analog output module,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>-channel voltage or current, ±10V or 0-20mA, module diagnostics, 16-bit accuracy.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 xml:space="preserve">The SRE8200 can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val="en-US" w:eastAsia="zh-CN"/>
              </w:rPr>
              <w:t xml:space="preserve">expand to 64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>modules.</w:t>
            </w:r>
          </w:p>
        </w:tc>
        <w:tc>
          <w:tcPr>
            <w:tcW w:w="1185" w:type="pct"/>
            <w:vAlign w:val="top"/>
          </w:tcPr>
          <w:p w14:paraId="7E62A954">
            <w:pPr>
              <w:spacing w:line="265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188D2B65">
            <w:pPr>
              <w:spacing w:line="265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6B1B2279">
            <w:pPr>
              <w:pStyle w:val="10"/>
              <w:spacing w:before="52" w:line="186" w:lineRule="auto"/>
              <w:ind w:left="61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SRE4208</w:t>
            </w:r>
          </w:p>
        </w:tc>
      </w:tr>
    </w:tbl>
    <w:p w14:paraId="4B8264B7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35666F24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16" w:type="default"/>
          <w:pgSz w:w="12246" w:h="16500"/>
          <w:pgMar w:top="1292" w:right="862" w:bottom="693" w:left="1286" w:header="0" w:footer="52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56F0966E">
      <w:pPr>
        <w:pStyle w:val="2"/>
        <w:bidi w:val="0"/>
        <w:rPr>
          <w:rFonts w:hint="default" w:ascii="Times New Roman" w:hAnsi="Times New Roman" w:cs="Times New Roman"/>
        </w:rPr>
      </w:pPr>
      <w:bookmarkStart w:id="29" w:name="bookmark19"/>
      <w:bookmarkEnd w:id="29"/>
      <w:bookmarkStart w:id="30" w:name="bookmark20"/>
      <w:bookmarkEnd w:id="30"/>
      <w:bookmarkStart w:id="31" w:name="_Toc13959"/>
      <w:r>
        <w:rPr>
          <w:rFonts w:hint="default" w:ascii="Times New Roman" w:hAnsi="Times New Roman" w:cs="Times New Roman"/>
        </w:rPr>
        <w:t xml:space="preserve">Serial </w:t>
      </w:r>
      <w:r>
        <w:rPr>
          <w:rFonts w:hint="default" w:ascii="Times New Roman" w:hAnsi="Times New Roman" w:eastAsia="宋体" w:cs="Times New Roman"/>
          <w:lang w:val="en-US" w:eastAsia="zh-CN"/>
        </w:rPr>
        <w:t>P</w:t>
      </w:r>
      <w:r>
        <w:rPr>
          <w:rFonts w:hint="default" w:ascii="Times New Roman" w:hAnsi="Times New Roman" w:cs="Times New Roman"/>
        </w:rPr>
        <w:t xml:space="preserve">ort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>odule</w:t>
      </w:r>
      <w:bookmarkEnd w:id="31"/>
    </w:p>
    <w:p w14:paraId="4CB06FEA">
      <w:pPr>
        <w:spacing w:before="216" w:line="340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55" o:spid="_x0000_s1055" o:spt="202" type="#_x0000_t202" style="height:17.05pt;width:130.5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6EEC9C34">
                  <w:pPr>
                    <w:spacing w:before="70" w:line="222" w:lineRule="auto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Features</w:t>
                  </w:r>
                </w:p>
              </w:txbxContent>
            </v:textbox>
            <w10:wrap type="none"/>
            <w10:anchorlock/>
          </v:shape>
        </w:pict>
      </w:r>
    </w:p>
    <w:p w14:paraId="6FA59092">
      <w:pPr>
        <w:spacing w:before="203" w:line="213" w:lineRule="auto"/>
        <w:ind w:left="48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2/4 RS422/RS232/RS485 interfaces</w:t>
      </w:r>
    </w:p>
    <w:p w14:paraId="672896CC">
      <w:pPr>
        <w:spacing w:before="203" w:line="213" w:lineRule="auto"/>
        <w:ind w:left="48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 xml:space="preserve">● </w:t>
      </w: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eastAsia="zh-CN"/>
        </w:rPr>
        <w:t>Support</w:t>
      </w: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 xml:space="preserve"> Modbus-RTU and free port protocol</w:t>
      </w:r>
    </w:p>
    <w:p w14:paraId="081D8BC8">
      <w:pPr>
        <w:spacing w:before="203" w:line="213" w:lineRule="auto"/>
        <w:ind w:left="48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The fastest baud rate is 115.2KBPS, stable and reliable</w:t>
      </w:r>
    </w:p>
    <w:p w14:paraId="469B5290">
      <w:pPr>
        <w:spacing w:before="203" w:line="213" w:lineRule="auto"/>
        <w:ind w:left="48"/>
        <w:jc w:val="left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 xml:space="preserve">● Configure the serial port parameters </w:t>
      </w: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eastAsia="zh-CN"/>
        </w:rPr>
        <w:t>through XML files</w:t>
      </w: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, the master station does not need to be programmed, and it is easy to use</w:t>
      </w:r>
    </w:p>
    <w:p w14:paraId="3D11A252">
      <w:pPr>
        <w:pStyle w:val="3"/>
        <w:spacing w:line="425" w:lineRule="auto"/>
        <w:jc w:val="left"/>
        <w:rPr>
          <w:rFonts w:hint="default" w:ascii="Times New Roman" w:hAnsi="Times New Roman" w:cs="Times New Roman"/>
          <w:sz w:val="21"/>
        </w:rPr>
      </w:pPr>
    </w:p>
    <w:p w14:paraId="7A5983E4">
      <w:pPr>
        <w:spacing w:before="1" w:line="341" w:lineRule="exact"/>
        <w:ind w:firstLine="4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56" o:spid="_x0000_s1056" o:spt="202" type="#_x0000_t202" style="height:17.05pt;width:130.9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18939A7A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Specifications</w:t>
                  </w:r>
                </w:p>
                <w:p w14:paraId="3AC89EB6"/>
              </w:txbxContent>
            </v:textbox>
            <w10:wrap type="none"/>
            <w10:anchorlock/>
          </v:shape>
        </w:pict>
      </w:r>
    </w:p>
    <w:p w14:paraId="4487A93E">
      <w:pPr>
        <w:spacing w:line="131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5000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47"/>
        <w:gridCol w:w="4039"/>
        <w:gridCol w:w="4062"/>
      </w:tblGrid>
      <w:tr w14:paraId="6BBA385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5000" w:type="pct"/>
            <w:gridSpan w:val="3"/>
            <w:shd w:val="clear" w:color="auto" w:fill="D0E3F2"/>
            <w:vAlign w:val="top"/>
          </w:tcPr>
          <w:p w14:paraId="32FF8499">
            <w:pPr>
              <w:pStyle w:val="10"/>
              <w:spacing w:before="132" w:line="223" w:lineRule="auto"/>
              <w:ind w:left="4555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Technical specifications</w:t>
            </w:r>
          </w:p>
        </w:tc>
      </w:tr>
      <w:tr w14:paraId="4D8B277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69" w:type="pct"/>
            <w:vAlign w:val="top"/>
          </w:tcPr>
          <w:p w14:paraId="302859E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0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Order No.</w:t>
            </w:r>
          </w:p>
        </w:tc>
        <w:tc>
          <w:tcPr>
            <w:tcW w:w="2010" w:type="pct"/>
            <w:vAlign w:val="top"/>
          </w:tcPr>
          <w:p w14:paraId="71B95C3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0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SRE6002</w:t>
            </w:r>
          </w:p>
        </w:tc>
        <w:tc>
          <w:tcPr>
            <w:tcW w:w="2019" w:type="pct"/>
            <w:vAlign w:val="top"/>
          </w:tcPr>
          <w:p w14:paraId="5759E43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3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SRE6004</w:t>
            </w:r>
          </w:p>
        </w:tc>
      </w:tr>
      <w:tr w14:paraId="08FB01D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9" w:type="pct"/>
            <w:vAlign w:val="top"/>
          </w:tcPr>
          <w:p w14:paraId="347372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3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Interfaces</w:t>
            </w:r>
          </w:p>
        </w:tc>
        <w:tc>
          <w:tcPr>
            <w:tcW w:w="2010" w:type="pct"/>
            <w:vAlign w:val="top"/>
          </w:tcPr>
          <w:p w14:paraId="1F25DEE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24" w:lineRule="auto"/>
              <w:ind w:left="0" w:firstLine="160" w:firstLineChars="10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lang w:val="en-US" w:eastAsia="zh-CN"/>
              </w:rPr>
              <w:t xml:space="preserve">2 </w:t>
            </w:r>
            <w:r>
              <w:rPr>
                <w:rFonts w:hint="default" w:ascii="Times New Roman" w:hAnsi="Times New Roman" w:cs="Times New Roman"/>
                <w:color w:val="231F20"/>
              </w:rPr>
              <w:t>RS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</w:rPr>
              <w:t>422/</w:t>
            </w:r>
            <w:r>
              <w:rPr>
                <w:rFonts w:hint="default" w:ascii="Times New Roman" w:hAnsi="Times New Roman" w:cs="Times New Roman"/>
                <w:color w:val="231F20"/>
              </w:rPr>
              <w:t>RS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</w:rPr>
              <w:t>232/</w:t>
            </w:r>
            <w:r>
              <w:rPr>
                <w:rFonts w:hint="default" w:ascii="Times New Roman" w:hAnsi="Times New Roman" w:cs="Times New Roman"/>
                <w:color w:val="231F20"/>
              </w:rPr>
              <w:t>RS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</w:rPr>
              <w:t>485</w:t>
            </w:r>
          </w:p>
        </w:tc>
        <w:tc>
          <w:tcPr>
            <w:tcW w:w="2019" w:type="pct"/>
            <w:vAlign w:val="top"/>
          </w:tcPr>
          <w:p w14:paraId="008D262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7"/>
                <w:lang w:val="en-US" w:eastAsia="zh-CN"/>
              </w:rPr>
              <w:t xml:space="preserve">4 </w:t>
            </w:r>
            <w:r>
              <w:rPr>
                <w:rFonts w:hint="default" w:ascii="Times New Roman" w:hAnsi="Times New Roman" w:cs="Times New Roman"/>
                <w:color w:val="231F20"/>
              </w:rPr>
              <w:t>RS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</w:rPr>
              <w:t>422/</w:t>
            </w:r>
            <w:r>
              <w:rPr>
                <w:rFonts w:hint="default" w:ascii="Times New Roman" w:hAnsi="Times New Roman" w:cs="Times New Roman"/>
                <w:color w:val="231F20"/>
              </w:rPr>
              <w:t>RS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</w:rPr>
              <w:t>232/</w:t>
            </w:r>
            <w:r>
              <w:rPr>
                <w:rFonts w:hint="default" w:ascii="Times New Roman" w:hAnsi="Times New Roman" w:cs="Times New Roman"/>
                <w:color w:val="231F20"/>
              </w:rPr>
              <w:t>RS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</w:rPr>
              <w:t>485</w:t>
            </w:r>
          </w:p>
        </w:tc>
      </w:tr>
      <w:tr w14:paraId="238BF16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7B278A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 xml:space="preserve">Serial </w:t>
            </w:r>
            <w:r>
              <w:rPr>
                <w:rFonts w:hint="eastAsia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 xml:space="preserve"> protocol</w:t>
            </w:r>
          </w:p>
        </w:tc>
        <w:tc>
          <w:tcPr>
            <w:tcW w:w="4030" w:type="pct"/>
            <w:gridSpan w:val="2"/>
            <w:vAlign w:val="top"/>
          </w:tcPr>
          <w:p w14:paraId="1DFE287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Modbus-RTU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Master, slave, free port mode</w:t>
            </w:r>
          </w:p>
        </w:tc>
      </w:tr>
      <w:tr w14:paraId="4F72C22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9" w:type="pct"/>
            <w:vAlign w:val="top"/>
          </w:tcPr>
          <w:p w14:paraId="592561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Data transfer rate</w:t>
            </w:r>
          </w:p>
        </w:tc>
        <w:tc>
          <w:tcPr>
            <w:tcW w:w="4030" w:type="pct"/>
            <w:gridSpan w:val="2"/>
            <w:vAlign w:val="top"/>
          </w:tcPr>
          <w:p w14:paraId="2D0325A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19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1200bps</w:t>
            </w:r>
            <w:r>
              <w:rPr>
                <w:rFonts w:hint="default" w:ascii="Times New Roman" w:hAnsi="Times New Roman" w:cs="Times New Roman"/>
                <w:color w:val="231F20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</w:rPr>
              <w:t>2400bps</w:t>
            </w:r>
            <w:r>
              <w:rPr>
                <w:rFonts w:hint="default" w:ascii="Times New Roman" w:hAnsi="Times New Roman" w:cs="Times New Roman"/>
                <w:color w:val="231F20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</w:rPr>
              <w:t>4800bps</w:t>
            </w:r>
            <w:r>
              <w:rPr>
                <w:rFonts w:hint="default" w:ascii="Times New Roman" w:hAnsi="Times New Roman" w:cs="Times New Roman"/>
                <w:color w:val="231F20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</w:rPr>
              <w:t>9.6K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bps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19.2Kbps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38.4Kbps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57.6Kbps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115.2Kbps</w:t>
            </w:r>
          </w:p>
        </w:tc>
      </w:tr>
      <w:tr w14:paraId="448664C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204754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Check bit</w:t>
            </w:r>
          </w:p>
        </w:tc>
        <w:tc>
          <w:tcPr>
            <w:tcW w:w="4030" w:type="pct"/>
            <w:gridSpan w:val="2"/>
            <w:vAlign w:val="top"/>
          </w:tcPr>
          <w:p w14:paraId="2B4279D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No parity, odd parity, even parity</w:t>
            </w:r>
          </w:p>
        </w:tc>
      </w:tr>
      <w:tr w14:paraId="598526F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7BC96A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Stop bit</w:t>
            </w:r>
          </w:p>
        </w:tc>
        <w:tc>
          <w:tcPr>
            <w:tcW w:w="4030" w:type="pct"/>
            <w:gridSpan w:val="2"/>
            <w:vAlign w:val="top"/>
          </w:tcPr>
          <w:p w14:paraId="61229C5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9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8"/>
              </w:rPr>
              <w:t>1</w:t>
            </w:r>
            <w:r>
              <w:rPr>
                <w:rFonts w:hint="default" w:ascii="Times New Roman" w:hAnsi="Times New Roman" w:cs="Times New Roman"/>
                <w:color w:val="231F20"/>
                <w:spacing w:val="-8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-8"/>
              </w:rPr>
              <w:t>2</w:t>
            </w:r>
          </w:p>
        </w:tc>
      </w:tr>
      <w:tr w14:paraId="39357D9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710DD8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Data bit</w:t>
            </w:r>
          </w:p>
        </w:tc>
        <w:tc>
          <w:tcPr>
            <w:tcW w:w="4030" w:type="pct"/>
            <w:gridSpan w:val="2"/>
            <w:vAlign w:val="top"/>
          </w:tcPr>
          <w:p w14:paraId="59FED08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18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7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8</w:t>
            </w:r>
          </w:p>
        </w:tc>
      </w:tr>
      <w:tr w14:paraId="648C5ED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35EDAF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Bus 5VDC consumption current</w:t>
            </w:r>
          </w:p>
        </w:tc>
        <w:tc>
          <w:tcPr>
            <w:tcW w:w="4030" w:type="pct"/>
            <w:gridSpan w:val="2"/>
            <w:vAlign w:val="top"/>
          </w:tcPr>
          <w:p w14:paraId="3D9AF55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4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7"/>
              </w:rPr>
              <w:t>＜70mA</w:t>
            </w:r>
          </w:p>
        </w:tc>
      </w:tr>
      <w:tr w14:paraId="6F19258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969" w:type="pct"/>
            <w:vAlign w:val="top"/>
          </w:tcPr>
          <w:p w14:paraId="488D53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1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Cable length (shielded twisted pair)</w:t>
            </w:r>
          </w:p>
        </w:tc>
        <w:tc>
          <w:tcPr>
            <w:tcW w:w="4030" w:type="pct"/>
            <w:gridSpan w:val="2"/>
            <w:vAlign w:val="top"/>
          </w:tcPr>
          <w:p w14:paraId="32F2DB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1000m (depending on the actual baud rate used)</w:t>
            </w:r>
          </w:p>
        </w:tc>
      </w:tr>
      <w:tr w14:paraId="47BE794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101B52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Distributed cock</w:t>
            </w:r>
          </w:p>
        </w:tc>
        <w:tc>
          <w:tcPr>
            <w:tcW w:w="4030" w:type="pct"/>
            <w:gridSpan w:val="2"/>
            <w:vAlign w:val="top"/>
          </w:tcPr>
          <w:p w14:paraId="4B4707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Not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ed</w:t>
            </w:r>
          </w:p>
        </w:tc>
      </w:tr>
      <w:tr w14:paraId="717E293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000" w:type="pct"/>
            <w:gridSpan w:val="3"/>
            <w:shd w:val="clear" w:color="auto" w:fill="D0E3F2"/>
            <w:vAlign w:val="top"/>
          </w:tcPr>
          <w:p w14:paraId="3700F32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Isolation</w:t>
            </w:r>
          </w:p>
        </w:tc>
      </w:tr>
      <w:tr w14:paraId="1692E3A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7FC632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Between channel and bus</w:t>
            </w:r>
          </w:p>
        </w:tc>
        <w:tc>
          <w:tcPr>
            <w:tcW w:w="4030" w:type="pct"/>
            <w:gridSpan w:val="2"/>
            <w:vAlign w:val="top"/>
          </w:tcPr>
          <w:p w14:paraId="7EB503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2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Yes</w:t>
            </w:r>
          </w:p>
        </w:tc>
      </w:tr>
      <w:tr w14:paraId="26A0AC2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69" w:type="pct"/>
            <w:vAlign w:val="top"/>
          </w:tcPr>
          <w:p w14:paraId="44F0BE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Display indication</w:t>
            </w:r>
          </w:p>
        </w:tc>
        <w:tc>
          <w:tcPr>
            <w:tcW w:w="4030" w:type="pct"/>
            <w:gridSpan w:val="2"/>
            <w:vAlign w:val="top"/>
          </w:tcPr>
          <w:p w14:paraId="0F8B56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Power supply green LED display</w:t>
            </w:r>
          </w:p>
        </w:tc>
      </w:tr>
      <w:tr w14:paraId="3C72E1C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69" w:type="pct"/>
            <w:vAlign w:val="top"/>
          </w:tcPr>
          <w:p w14:paraId="0D1BFB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Diagnosis and alarm of system power supply</w:t>
            </w:r>
          </w:p>
        </w:tc>
        <w:tc>
          <w:tcPr>
            <w:tcW w:w="4030" w:type="pct"/>
            <w:gridSpan w:val="2"/>
            <w:vAlign w:val="top"/>
          </w:tcPr>
          <w:p w14:paraId="0B469B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38BCE7D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382D8C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environment</w:t>
            </w:r>
          </w:p>
        </w:tc>
        <w:tc>
          <w:tcPr>
            <w:tcW w:w="4030" w:type="pct"/>
            <w:gridSpan w:val="2"/>
            <w:vAlign w:val="top"/>
          </w:tcPr>
          <w:p w14:paraId="3C71F5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temperature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: -20~60℃,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175EB06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69" w:type="pct"/>
            <w:vAlign w:val="top"/>
          </w:tcPr>
          <w:p w14:paraId="27792C1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Dimension(L×W×H)</w:t>
            </w:r>
          </w:p>
        </w:tc>
        <w:tc>
          <w:tcPr>
            <w:tcW w:w="2010" w:type="pct"/>
            <w:vAlign w:val="top"/>
          </w:tcPr>
          <w:p w14:paraId="7BDF3AB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12*100*80</w:t>
            </w:r>
          </w:p>
        </w:tc>
        <w:tc>
          <w:tcPr>
            <w:tcW w:w="2019" w:type="pct"/>
            <w:vAlign w:val="top"/>
          </w:tcPr>
          <w:p w14:paraId="4BAA65C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24*100*80</w:t>
            </w:r>
          </w:p>
        </w:tc>
      </w:tr>
    </w:tbl>
    <w:p w14:paraId="6F4BF69B">
      <w:pPr>
        <w:pStyle w:val="3"/>
        <w:spacing w:line="242" w:lineRule="auto"/>
        <w:jc w:val="left"/>
        <w:rPr>
          <w:rFonts w:hint="default" w:ascii="Times New Roman" w:hAnsi="Times New Roman" w:cs="Times New Roman"/>
          <w:sz w:val="21"/>
        </w:rPr>
      </w:pPr>
    </w:p>
    <w:p w14:paraId="51B6D72C">
      <w:pPr>
        <w:pStyle w:val="3"/>
        <w:spacing w:line="243" w:lineRule="auto"/>
        <w:jc w:val="left"/>
        <w:rPr>
          <w:rFonts w:hint="default" w:ascii="Times New Roman" w:hAnsi="Times New Roman" w:cs="Times New Roman"/>
          <w:sz w:val="21"/>
        </w:rPr>
      </w:pPr>
    </w:p>
    <w:p w14:paraId="445CACB0">
      <w:pPr>
        <w:pStyle w:val="3"/>
        <w:spacing w:line="243" w:lineRule="auto"/>
        <w:jc w:val="left"/>
        <w:rPr>
          <w:rFonts w:hint="default" w:ascii="Times New Roman" w:hAnsi="Times New Roman" w:cs="Times New Roman"/>
          <w:sz w:val="21"/>
        </w:rPr>
      </w:pPr>
    </w:p>
    <w:p w14:paraId="2E936CFA">
      <w:pPr>
        <w:spacing w:line="341" w:lineRule="exact"/>
        <w:ind w:firstLine="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57" o:spid="_x0000_s1057" o:spt="202" type="#_x0000_t202" style="height:17.05pt;width:129.2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06E982CE">
                  <w:pPr>
                    <w:spacing w:before="82" w:line="222" w:lineRule="auto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587A6EB3">
      <w:pPr>
        <w:spacing w:before="31"/>
        <w:jc w:val="left"/>
        <w:rPr>
          <w:rFonts w:hint="default" w:ascii="Times New Roman" w:hAnsi="Times New Roman" w:cs="Times New Roman"/>
        </w:rPr>
      </w:pPr>
    </w:p>
    <w:p w14:paraId="607969FD">
      <w:pPr>
        <w:spacing w:before="31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4999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65"/>
        <w:gridCol w:w="2381"/>
      </w:tblGrid>
      <w:tr w14:paraId="6E8BF20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3814" w:type="pct"/>
            <w:shd w:val="clear" w:color="auto" w:fill="D0E3F2"/>
            <w:vAlign w:val="top"/>
          </w:tcPr>
          <w:p w14:paraId="68BAE797">
            <w:pPr>
              <w:pStyle w:val="10"/>
              <w:spacing w:before="141" w:line="224" w:lineRule="auto"/>
              <w:ind w:left="3445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1185" w:type="pct"/>
            <w:shd w:val="clear" w:color="auto" w:fill="D0E3F2"/>
            <w:vAlign w:val="top"/>
          </w:tcPr>
          <w:p w14:paraId="00F6DDEB">
            <w:pPr>
              <w:pStyle w:val="10"/>
              <w:spacing w:before="136" w:line="223" w:lineRule="auto"/>
              <w:ind w:left="908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Order No.</w:t>
            </w:r>
          </w:p>
        </w:tc>
      </w:tr>
      <w:tr w14:paraId="4E527A8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3814" w:type="pct"/>
            <w:vAlign w:val="top"/>
          </w:tcPr>
          <w:p w14:paraId="6E15C9D9">
            <w:pPr>
              <w:pStyle w:val="10"/>
              <w:spacing w:before="111" w:line="224" w:lineRule="auto"/>
              <w:ind w:left="165" w:right="250" w:firstLine="23"/>
              <w:jc w:val="left"/>
              <w:rPr>
                <w:rFonts w:hint="default" w:ascii="Times New Roman" w:hAnsi="Times New Roman" w:eastAsia="黑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2"/>
              </w:rPr>
              <w:t xml:space="preserve">Serial communication module, 2 RS422/RS232/RS485 ports, </w:t>
            </w:r>
            <w:r>
              <w:rPr>
                <w:rFonts w:hint="default" w:ascii="Times New Roman" w:hAnsi="Times New Roman" w:cs="Times New Roman"/>
                <w:color w:val="231F20"/>
                <w:spacing w:val="2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color w:val="231F20"/>
                <w:spacing w:val="2"/>
                <w:lang w:eastAsia="zh-CN"/>
              </w:rPr>
              <w:t>upport</w:t>
            </w:r>
            <w:r>
              <w:rPr>
                <w:rFonts w:hint="default" w:ascii="Times New Roman" w:hAnsi="Times New Roman" w:cs="Times New Roman"/>
                <w:color w:val="231F20"/>
                <w:spacing w:val="2"/>
              </w:rPr>
              <w:t xml:space="preserve"> Modbus RTU and free port protocol, baud rate up to 115.2Kbps, SRE8200</w:t>
            </w:r>
            <w:r>
              <w:rPr>
                <w:rFonts w:hint="default" w:ascii="Times New Roman" w:hAnsi="Times New Roman" w:cs="Times New Roman"/>
                <w:color w:val="231F20"/>
                <w:spacing w:val="2"/>
                <w:lang w:eastAsia="zh-CN"/>
              </w:rPr>
              <w:t xml:space="preserve">  can expand to 64 modules</w:t>
            </w:r>
            <w:r>
              <w:rPr>
                <w:rFonts w:hint="default" w:ascii="Times New Roman" w:hAnsi="Times New Roman" w:cs="Times New Roman"/>
                <w:color w:val="231F20"/>
                <w:spacing w:val="2"/>
              </w:rPr>
              <w:t xml:space="preserve">, configure serial port parameters through XML file, </w:t>
            </w:r>
            <w:r>
              <w:rPr>
                <w:rFonts w:hint="default" w:ascii="Times New Roman" w:hAnsi="Times New Roman" w:cs="Times New Roman"/>
                <w:color w:val="231F20"/>
                <w:spacing w:val="2"/>
                <w:lang w:val="en-US" w:eastAsia="zh-CN"/>
              </w:rPr>
              <w:t xml:space="preserve">need not program </w:t>
            </w:r>
            <w:r>
              <w:rPr>
                <w:rFonts w:hint="default" w:ascii="Times New Roman" w:hAnsi="Times New Roman" w:cs="Times New Roman"/>
                <w:color w:val="231F20"/>
                <w:spacing w:val="2"/>
              </w:rPr>
              <w:t>master station</w:t>
            </w:r>
            <w:r>
              <w:rPr>
                <w:rFonts w:hint="default" w:ascii="Times New Roman" w:hAnsi="Times New Roman" w:cs="Times New Roman"/>
                <w:color w:val="231F20"/>
                <w:spacing w:val="2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2"/>
              </w:rPr>
              <w:t>easy to use</w:t>
            </w:r>
            <w:r>
              <w:rPr>
                <w:rFonts w:hint="default" w:ascii="Times New Roman" w:hAnsi="Times New Roman" w:cs="Times New Roman"/>
                <w:color w:val="231F20"/>
                <w:spacing w:val="2"/>
                <w:lang w:val="en-US" w:eastAsia="zh-CN"/>
              </w:rPr>
              <w:t>.</w:t>
            </w:r>
          </w:p>
        </w:tc>
        <w:tc>
          <w:tcPr>
            <w:tcW w:w="1185" w:type="pct"/>
            <w:vAlign w:val="top"/>
          </w:tcPr>
          <w:p w14:paraId="797D4A7F">
            <w:pPr>
              <w:spacing w:line="277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6D75E4BF">
            <w:pPr>
              <w:pStyle w:val="10"/>
              <w:spacing w:before="52" w:line="186" w:lineRule="auto"/>
              <w:ind w:left="558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SRE6002</w:t>
            </w:r>
          </w:p>
        </w:tc>
      </w:tr>
      <w:tr w14:paraId="0CBCECA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3814" w:type="pct"/>
            <w:vAlign w:val="top"/>
          </w:tcPr>
          <w:p w14:paraId="24C5D829">
            <w:pPr>
              <w:pStyle w:val="10"/>
              <w:spacing w:before="116" w:line="223" w:lineRule="auto"/>
              <w:ind w:left="170" w:right="224" w:firstLine="23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4"/>
              </w:rPr>
              <w:t xml:space="preserve">Serial communication module, 4 RS422/RS232/RS485 ports, </w:t>
            </w:r>
            <w:r>
              <w:rPr>
                <w:rFonts w:hint="default" w:ascii="Times New Roman" w:hAnsi="Times New Roman" w:cs="Times New Roman"/>
                <w:color w:val="231F20"/>
                <w:spacing w:val="4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color w:val="231F20"/>
                <w:spacing w:val="4"/>
                <w:lang w:eastAsia="zh-CN"/>
              </w:rPr>
              <w:t>upport</w:t>
            </w:r>
            <w:r>
              <w:rPr>
                <w:rFonts w:hint="default" w:ascii="Times New Roman" w:hAnsi="Times New Roman" w:cs="Times New Roman"/>
                <w:color w:val="231F20"/>
                <w:spacing w:val="4"/>
              </w:rPr>
              <w:t xml:space="preserve"> Modbus RTU and free port protocol, baud rate up to 115.2Kbps, SRE8200</w:t>
            </w:r>
            <w:r>
              <w:rPr>
                <w:rFonts w:hint="default" w:ascii="Times New Roman" w:hAnsi="Times New Roman" w:cs="Times New Roman"/>
                <w:color w:val="231F20"/>
                <w:spacing w:val="4"/>
                <w:lang w:eastAsia="zh-CN"/>
              </w:rPr>
              <w:t xml:space="preserve">  can expand to 64 modules</w:t>
            </w:r>
            <w:r>
              <w:rPr>
                <w:rFonts w:hint="default" w:ascii="Times New Roman" w:hAnsi="Times New Roman" w:cs="Times New Roman"/>
                <w:color w:val="231F20"/>
                <w:spacing w:val="4"/>
              </w:rPr>
              <w:t xml:space="preserve">, configure serial port parameters through XML file, </w:t>
            </w:r>
            <w:r>
              <w:rPr>
                <w:rFonts w:hint="default" w:ascii="Times New Roman" w:hAnsi="Times New Roman" w:cs="Times New Roman"/>
                <w:color w:val="231F20"/>
                <w:spacing w:val="4"/>
                <w:lang w:val="en-US" w:eastAsia="zh-CN"/>
              </w:rPr>
              <w:t xml:space="preserve">need not program </w:t>
            </w:r>
            <w:r>
              <w:rPr>
                <w:rFonts w:hint="default" w:ascii="Times New Roman" w:hAnsi="Times New Roman" w:cs="Times New Roman"/>
                <w:color w:val="231F20"/>
                <w:spacing w:val="4"/>
              </w:rPr>
              <w:t>master station, easy to use</w:t>
            </w:r>
          </w:p>
        </w:tc>
        <w:tc>
          <w:tcPr>
            <w:tcW w:w="1185" w:type="pct"/>
            <w:vAlign w:val="top"/>
          </w:tcPr>
          <w:p w14:paraId="33193936">
            <w:pPr>
              <w:spacing w:line="279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379DDF94">
            <w:pPr>
              <w:pStyle w:val="10"/>
              <w:spacing w:before="52" w:line="185" w:lineRule="auto"/>
              <w:ind w:left="558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SRE6004</w:t>
            </w:r>
          </w:p>
        </w:tc>
      </w:tr>
    </w:tbl>
    <w:p w14:paraId="2CA2DB39">
      <w:pPr>
        <w:pStyle w:val="3"/>
        <w:spacing w:line="242" w:lineRule="auto"/>
        <w:jc w:val="left"/>
        <w:rPr>
          <w:rFonts w:hint="default" w:ascii="Times New Roman" w:hAnsi="Times New Roman" w:cs="Times New Roman"/>
          <w:sz w:val="21"/>
        </w:rPr>
      </w:pPr>
    </w:p>
    <w:p w14:paraId="00C3EC8D">
      <w:pPr>
        <w:pStyle w:val="3"/>
        <w:spacing w:line="242" w:lineRule="auto"/>
        <w:jc w:val="left"/>
        <w:rPr>
          <w:rFonts w:hint="default" w:ascii="Times New Roman" w:hAnsi="Times New Roman" w:cs="Times New Roman"/>
          <w:sz w:val="21"/>
        </w:rPr>
      </w:pPr>
    </w:p>
    <w:p w14:paraId="1297911C">
      <w:pPr>
        <w:pStyle w:val="3"/>
        <w:spacing w:line="242" w:lineRule="auto"/>
        <w:jc w:val="left"/>
        <w:rPr>
          <w:rFonts w:hint="default" w:ascii="Times New Roman" w:hAnsi="Times New Roman" w:cs="Times New Roman"/>
          <w:sz w:val="21"/>
        </w:rPr>
      </w:pPr>
    </w:p>
    <w:p w14:paraId="73B3BD48">
      <w:pPr>
        <w:pStyle w:val="2"/>
        <w:bidi w:val="0"/>
        <w:rPr>
          <w:rFonts w:hint="default" w:ascii="Times New Roman" w:hAnsi="Times New Roman" w:cs="Times New Roman"/>
        </w:rPr>
      </w:pPr>
      <w:bookmarkStart w:id="32" w:name="bookmark22"/>
      <w:bookmarkEnd w:id="32"/>
      <w:bookmarkStart w:id="33" w:name="bookmark21"/>
      <w:bookmarkEnd w:id="33"/>
      <w:bookmarkStart w:id="34" w:name="_Toc31661"/>
      <w:r>
        <w:rPr>
          <w:rFonts w:hint="default" w:ascii="Times New Roman" w:hAnsi="Times New Roman" w:cs="Times New Roman"/>
        </w:rPr>
        <w:t xml:space="preserve">CAN </w:t>
      </w:r>
      <w:r>
        <w:rPr>
          <w:rFonts w:hint="default" w:ascii="Times New Roman" w:hAnsi="Times New Roman" w:eastAsia="宋体" w:cs="Times New Roman"/>
          <w:lang w:val="en-US" w:eastAsia="zh-CN"/>
        </w:rPr>
        <w:t>P</w:t>
      </w:r>
      <w:r>
        <w:rPr>
          <w:rFonts w:hint="default" w:ascii="Times New Roman" w:hAnsi="Times New Roman" w:cs="Times New Roman"/>
        </w:rPr>
        <w:t xml:space="preserve">rotocol </w:t>
      </w:r>
      <w:r>
        <w:rPr>
          <w:rFonts w:hint="default" w:ascii="Times New Roman" w:hAnsi="Times New Roman" w:eastAsia="宋体" w:cs="Times New Roman"/>
          <w:lang w:val="en-US" w:eastAsia="zh-CN"/>
        </w:rPr>
        <w:t>C</w:t>
      </w:r>
      <w:r>
        <w:rPr>
          <w:rFonts w:hint="default" w:ascii="Times New Roman" w:hAnsi="Times New Roman" w:cs="Times New Roman"/>
        </w:rPr>
        <w:t xml:space="preserve">onversion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>odule</w:t>
      </w:r>
      <w:bookmarkEnd w:id="34"/>
    </w:p>
    <w:p w14:paraId="7C13A699">
      <w:pPr>
        <w:pStyle w:val="3"/>
        <w:spacing w:line="345" w:lineRule="auto"/>
        <w:jc w:val="left"/>
        <w:rPr>
          <w:rFonts w:hint="default" w:ascii="Times New Roman" w:hAnsi="Times New Roman" w:cs="Times New Roman"/>
          <w:sz w:val="21"/>
        </w:rPr>
      </w:pPr>
    </w:p>
    <w:p w14:paraId="32C00871">
      <w:pPr>
        <w:spacing w:line="341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58" o:spid="_x0000_s1058" o:spt="202" type="#_x0000_t202" style="height:17.05pt;width:130.6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5EF69613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Specifications</w:t>
                  </w:r>
                </w:p>
                <w:p w14:paraId="455F4A16"/>
              </w:txbxContent>
            </v:textbox>
            <w10:wrap type="none"/>
            <w10:anchorlock/>
          </v:shape>
        </w:pict>
      </w:r>
    </w:p>
    <w:p w14:paraId="57515AFA">
      <w:pPr>
        <w:spacing w:before="68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5000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47"/>
        <w:gridCol w:w="4043"/>
        <w:gridCol w:w="4058"/>
      </w:tblGrid>
      <w:tr w14:paraId="1380F94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5000" w:type="pct"/>
            <w:gridSpan w:val="3"/>
            <w:shd w:val="clear" w:color="auto" w:fill="D0E3F2"/>
            <w:vAlign w:val="top"/>
          </w:tcPr>
          <w:p w14:paraId="40C62E4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4"/>
                <w:lang w:eastAsia="zh-CN"/>
              </w:rPr>
              <w:t>Technical specifications</w:t>
            </w:r>
          </w:p>
        </w:tc>
      </w:tr>
      <w:tr w14:paraId="04E1155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69" w:type="pct"/>
            <w:vAlign w:val="top"/>
          </w:tcPr>
          <w:p w14:paraId="1A48D07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3"/>
                <w:lang w:eastAsia="zh-CN"/>
              </w:rPr>
              <w:t>Order No.</w:t>
            </w:r>
          </w:p>
        </w:tc>
        <w:tc>
          <w:tcPr>
            <w:tcW w:w="2012" w:type="pct"/>
            <w:vAlign w:val="top"/>
          </w:tcPr>
          <w:p w14:paraId="19FC95D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185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SRE</w:t>
            </w:r>
            <w:r>
              <w:rPr>
                <w:rFonts w:hint="default" w:ascii="Times New Roman" w:hAnsi="Times New Roman" w:cs="Times New Roman"/>
                <w:color w:val="231F20"/>
                <w:spacing w:val="9"/>
              </w:rPr>
              <w:t>6051</w:t>
            </w:r>
          </w:p>
        </w:tc>
        <w:tc>
          <w:tcPr>
            <w:tcW w:w="2018" w:type="pct"/>
            <w:vAlign w:val="top"/>
          </w:tcPr>
          <w:p w14:paraId="0703A39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185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SRE</w:t>
            </w:r>
            <w:r>
              <w:rPr>
                <w:rFonts w:hint="default" w:ascii="Times New Roman" w:hAnsi="Times New Roman" w:cs="Times New Roman"/>
                <w:color w:val="231F20"/>
                <w:spacing w:val="9"/>
              </w:rPr>
              <w:t>6051F</w:t>
            </w:r>
          </w:p>
        </w:tc>
      </w:tr>
      <w:tr w14:paraId="4A09D8D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15517B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I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nterface</w:t>
            </w:r>
          </w:p>
        </w:tc>
        <w:tc>
          <w:tcPr>
            <w:tcW w:w="4030" w:type="pct"/>
            <w:gridSpan w:val="2"/>
            <w:vAlign w:val="top"/>
          </w:tcPr>
          <w:p w14:paraId="7563C63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1 CAN interface</w:t>
            </w:r>
          </w:p>
        </w:tc>
      </w:tr>
      <w:tr w14:paraId="17FAD7C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6B7022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 protocols</w:t>
            </w:r>
          </w:p>
        </w:tc>
        <w:tc>
          <w:tcPr>
            <w:tcW w:w="2012" w:type="pct"/>
            <w:vAlign w:val="top"/>
          </w:tcPr>
          <w:p w14:paraId="5CB61C5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19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5"/>
              </w:rPr>
              <w:t>CANopen</w:t>
            </w:r>
          </w:p>
        </w:tc>
        <w:tc>
          <w:tcPr>
            <w:tcW w:w="2018" w:type="pct"/>
            <w:vAlign w:val="top"/>
          </w:tcPr>
          <w:p w14:paraId="1A93BF4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37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CAN</w:t>
            </w:r>
            <w:r>
              <w:rPr>
                <w:rFonts w:hint="default" w:ascii="Times New Roman" w:hAnsi="Times New Roman" w:cs="Times New Roman"/>
                <w:color w:val="231F20"/>
                <w:spacing w:val="9"/>
              </w:rPr>
              <w:t>2.0A/B</w:t>
            </w:r>
          </w:p>
        </w:tc>
      </w:tr>
      <w:tr w14:paraId="14F94FD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9" w:type="pct"/>
            <w:vAlign w:val="top"/>
          </w:tcPr>
          <w:p w14:paraId="5FDEBD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Data transfer rate</w:t>
            </w:r>
          </w:p>
        </w:tc>
        <w:tc>
          <w:tcPr>
            <w:tcW w:w="4030" w:type="pct"/>
            <w:gridSpan w:val="2"/>
            <w:vAlign w:val="top"/>
          </w:tcPr>
          <w:p w14:paraId="603BF76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37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10</w:t>
            </w:r>
            <w:r>
              <w:rPr>
                <w:rFonts w:hint="default" w:ascii="Times New Roman" w:hAnsi="Times New Roman" w:cs="Times New Roman"/>
                <w:color w:val="231F20"/>
              </w:rPr>
              <w:t>kbit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/s</w:t>
            </w:r>
            <w:r>
              <w:rPr>
                <w:rFonts w:hint="default" w:ascii="Times New Roman" w:hAnsi="Times New Roman" w:cs="Times New Roman"/>
                <w:color w:val="231F20"/>
                <w:spacing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-</w:t>
            </w:r>
            <w:r>
              <w:rPr>
                <w:rFonts w:hint="default" w:ascii="Times New Roman" w:hAnsi="Times New Roman" w:cs="Times New Roman"/>
                <w:color w:val="231F20"/>
                <w:spacing w:val="29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1</w:t>
            </w:r>
            <w:r>
              <w:rPr>
                <w:rFonts w:hint="default" w:ascii="Times New Roman" w:hAnsi="Times New Roman" w:cs="Times New Roman"/>
                <w:color w:val="231F20"/>
              </w:rPr>
              <w:t>Mbit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/s</w:t>
            </w:r>
          </w:p>
        </w:tc>
      </w:tr>
      <w:tr w14:paraId="44E0B0F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9" w:type="pct"/>
            <w:vAlign w:val="top"/>
          </w:tcPr>
          <w:p w14:paraId="34000B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8" w:line="185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SDO</w:t>
            </w:r>
          </w:p>
        </w:tc>
        <w:tc>
          <w:tcPr>
            <w:tcW w:w="2012" w:type="pct"/>
            <w:vAlign w:val="top"/>
          </w:tcPr>
          <w:p w14:paraId="5CCC320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>The maximum uplink/downlink is 512 bytes</w:t>
            </w:r>
          </w:p>
        </w:tc>
        <w:tc>
          <w:tcPr>
            <w:tcW w:w="2018" w:type="pct"/>
            <w:vAlign w:val="top"/>
          </w:tcPr>
          <w:p w14:paraId="10DA541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37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/</w:t>
            </w:r>
          </w:p>
        </w:tc>
      </w:tr>
      <w:tr w14:paraId="73B8883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9" w:type="pct"/>
            <w:vAlign w:val="top"/>
          </w:tcPr>
          <w:p w14:paraId="2CAB1C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number of CAN packets</w:t>
            </w:r>
          </w:p>
        </w:tc>
        <w:tc>
          <w:tcPr>
            <w:tcW w:w="2012" w:type="pct"/>
            <w:vAlign w:val="top"/>
          </w:tcPr>
          <w:p w14:paraId="5CAF477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37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/</w:t>
            </w:r>
          </w:p>
        </w:tc>
        <w:tc>
          <w:tcPr>
            <w:tcW w:w="2018" w:type="pct"/>
            <w:vAlign w:val="top"/>
          </w:tcPr>
          <w:p w14:paraId="2AB5761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4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5"/>
              </w:rPr>
              <w:t>256 articles</w:t>
            </w:r>
          </w:p>
        </w:tc>
      </w:tr>
      <w:tr w14:paraId="2F9E8B0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4BEE86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5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Matching resistors</w:t>
            </w:r>
          </w:p>
        </w:tc>
        <w:tc>
          <w:tcPr>
            <w:tcW w:w="4030" w:type="pct"/>
            <w:gridSpan w:val="2"/>
            <w:vAlign w:val="top"/>
          </w:tcPr>
          <w:p w14:paraId="528541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120 ohms (DIP switch)</w:t>
            </w:r>
          </w:p>
        </w:tc>
      </w:tr>
      <w:tr w14:paraId="3564117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473593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ESI file</w:t>
            </w:r>
          </w:p>
        </w:tc>
        <w:tc>
          <w:tcPr>
            <w:tcW w:w="4030" w:type="pct"/>
            <w:gridSpan w:val="2"/>
            <w:vAlign w:val="top"/>
          </w:tcPr>
          <w:p w14:paraId="730D14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4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default</w:t>
            </w:r>
          </w:p>
        </w:tc>
      </w:tr>
      <w:tr w14:paraId="4543B4E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25B6F21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Sync mode</w:t>
            </w:r>
          </w:p>
        </w:tc>
        <w:tc>
          <w:tcPr>
            <w:tcW w:w="4030" w:type="pct"/>
            <w:gridSpan w:val="2"/>
            <w:vAlign w:val="top"/>
          </w:tcPr>
          <w:p w14:paraId="60C046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Free to run</w:t>
            </w:r>
          </w:p>
        </w:tc>
      </w:tr>
      <w:tr w14:paraId="03E2146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7BB1DA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2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Network cycle time</w:t>
            </w:r>
          </w:p>
        </w:tc>
        <w:tc>
          <w:tcPr>
            <w:tcW w:w="4030" w:type="pct"/>
            <w:gridSpan w:val="2"/>
            <w:vAlign w:val="top"/>
          </w:tcPr>
          <w:p w14:paraId="42F92C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1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As low as 100 μ s</w:t>
            </w:r>
          </w:p>
        </w:tc>
      </w:tr>
      <w:tr w14:paraId="5D8BF54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000" w:type="pct"/>
            <w:gridSpan w:val="3"/>
            <w:shd w:val="clear" w:color="auto" w:fill="D0E3F2"/>
            <w:vAlign w:val="top"/>
          </w:tcPr>
          <w:p w14:paraId="6BB706B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>Isolation</w:t>
            </w:r>
          </w:p>
        </w:tc>
      </w:tr>
      <w:tr w14:paraId="5664646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04613C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1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Between channel and bus</w:t>
            </w:r>
          </w:p>
        </w:tc>
        <w:tc>
          <w:tcPr>
            <w:tcW w:w="4030" w:type="pct"/>
            <w:gridSpan w:val="2"/>
            <w:vAlign w:val="top"/>
          </w:tcPr>
          <w:p w14:paraId="1D0E64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5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Yes</w:t>
            </w:r>
          </w:p>
        </w:tc>
      </w:tr>
      <w:tr w14:paraId="586E3F6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969" w:type="pct"/>
            <w:vAlign w:val="top"/>
          </w:tcPr>
          <w:p w14:paraId="655AC5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Display indication</w:t>
            </w:r>
          </w:p>
        </w:tc>
        <w:tc>
          <w:tcPr>
            <w:tcW w:w="4030" w:type="pct"/>
            <w:gridSpan w:val="2"/>
            <w:vAlign w:val="top"/>
          </w:tcPr>
          <w:p w14:paraId="7F894D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2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Power supply green LED display</w:t>
            </w:r>
          </w:p>
        </w:tc>
      </w:tr>
      <w:tr w14:paraId="2D5DD2D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969" w:type="pct"/>
            <w:vAlign w:val="top"/>
          </w:tcPr>
          <w:p w14:paraId="5D1854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10" w:lineRule="auto"/>
              <w:ind w:left="0" w:right="304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Diagnosis and alarm of system power supply</w:t>
            </w:r>
          </w:p>
        </w:tc>
        <w:tc>
          <w:tcPr>
            <w:tcW w:w="4030" w:type="pct"/>
            <w:gridSpan w:val="2"/>
            <w:vAlign w:val="top"/>
          </w:tcPr>
          <w:p w14:paraId="6AF4C1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79142DE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9" w:type="pct"/>
            <w:vAlign w:val="top"/>
          </w:tcPr>
          <w:p w14:paraId="6EE771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environment</w:t>
            </w:r>
          </w:p>
        </w:tc>
        <w:tc>
          <w:tcPr>
            <w:tcW w:w="4030" w:type="pct"/>
            <w:gridSpan w:val="2"/>
            <w:vAlign w:val="top"/>
          </w:tcPr>
          <w:p w14:paraId="027E0A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temperature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: -20~60℃ 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7C8457A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69" w:type="pct"/>
            <w:vAlign w:val="top"/>
          </w:tcPr>
          <w:p w14:paraId="3807765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2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5"/>
                <w:lang w:eastAsia="zh-CN"/>
              </w:rPr>
              <w:t>Dimension(L×W×H)</w:t>
            </w:r>
          </w:p>
        </w:tc>
        <w:tc>
          <w:tcPr>
            <w:tcW w:w="2012" w:type="pct"/>
            <w:vAlign w:val="top"/>
          </w:tcPr>
          <w:p w14:paraId="0E1E3E0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186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>24*100*80</w:t>
            </w:r>
          </w:p>
        </w:tc>
        <w:tc>
          <w:tcPr>
            <w:tcW w:w="2018" w:type="pct"/>
            <w:vAlign w:val="top"/>
          </w:tcPr>
          <w:p w14:paraId="40BD3AA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186" w:lineRule="auto"/>
              <w:ind w:lef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>24*100*80</w:t>
            </w:r>
          </w:p>
        </w:tc>
      </w:tr>
    </w:tbl>
    <w:p w14:paraId="21F95630">
      <w:pPr>
        <w:pStyle w:val="3"/>
        <w:spacing w:line="241" w:lineRule="auto"/>
        <w:jc w:val="left"/>
        <w:rPr>
          <w:rFonts w:hint="default" w:ascii="Times New Roman" w:hAnsi="Times New Roman" w:cs="Times New Roman"/>
          <w:sz w:val="21"/>
        </w:rPr>
      </w:pPr>
    </w:p>
    <w:p w14:paraId="5C88CB50">
      <w:pPr>
        <w:pStyle w:val="3"/>
        <w:spacing w:line="241" w:lineRule="auto"/>
        <w:jc w:val="left"/>
        <w:rPr>
          <w:rFonts w:hint="default" w:ascii="Times New Roman" w:hAnsi="Times New Roman" w:cs="Times New Roman"/>
          <w:sz w:val="21"/>
        </w:rPr>
      </w:pPr>
    </w:p>
    <w:p w14:paraId="15A044BA">
      <w:pPr>
        <w:pStyle w:val="3"/>
        <w:spacing w:line="242" w:lineRule="auto"/>
        <w:jc w:val="left"/>
        <w:rPr>
          <w:rFonts w:hint="default" w:ascii="Times New Roman" w:hAnsi="Times New Roman" w:cs="Times New Roman"/>
          <w:sz w:val="21"/>
        </w:rPr>
      </w:pPr>
    </w:p>
    <w:p w14:paraId="1EE133E7">
      <w:pPr>
        <w:pStyle w:val="3"/>
        <w:spacing w:line="242" w:lineRule="auto"/>
        <w:jc w:val="left"/>
        <w:rPr>
          <w:rFonts w:hint="default" w:ascii="Times New Roman" w:hAnsi="Times New Roman" w:cs="Times New Roman"/>
          <w:sz w:val="21"/>
        </w:rPr>
      </w:pPr>
    </w:p>
    <w:p w14:paraId="1C66B26E">
      <w:pPr>
        <w:spacing w:line="341" w:lineRule="exact"/>
        <w:ind w:firstLine="4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3801110</wp:posOffset>
            </wp:positionH>
            <wp:positionV relativeFrom="paragraph">
              <wp:posOffset>823595</wp:posOffset>
            </wp:positionV>
            <wp:extent cx="6350" cy="122555"/>
            <wp:effectExtent l="0" t="0" r="0" b="0"/>
            <wp:wrapNone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122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position w:val="-6"/>
        </w:rPr>
        <w:pict>
          <v:shape id="_x0000_s1059" o:spid="_x0000_s1059" o:spt="202" type="#_x0000_t202" style="height:17.05pt;width:117.05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0D043F19">
                  <w:pPr>
                    <w:spacing w:before="82" w:line="222" w:lineRule="auto"/>
                    <w:ind w:left="248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357E4106">
      <w:pPr>
        <w:spacing w:before="238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4999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65"/>
        <w:gridCol w:w="2381"/>
      </w:tblGrid>
      <w:tr w14:paraId="79D21B5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3814" w:type="pct"/>
            <w:shd w:val="clear" w:color="auto" w:fill="D0E3F2"/>
            <w:vAlign w:val="top"/>
          </w:tcPr>
          <w:p w14:paraId="621812C2">
            <w:pPr>
              <w:pStyle w:val="10"/>
              <w:spacing w:before="140" w:line="224" w:lineRule="auto"/>
              <w:ind w:left="3445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1185" w:type="pct"/>
            <w:shd w:val="clear" w:color="auto" w:fill="D0E3F2"/>
            <w:vAlign w:val="top"/>
          </w:tcPr>
          <w:p w14:paraId="495FFC0A">
            <w:pPr>
              <w:pStyle w:val="10"/>
              <w:spacing w:before="135" w:line="223" w:lineRule="auto"/>
              <w:ind w:left="908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Order No.</w:t>
            </w:r>
          </w:p>
        </w:tc>
      </w:tr>
      <w:tr w14:paraId="09CA390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3814" w:type="pct"/>
            <w:vAlign w:val="top"/>
          </w:tcPr>
          <w:p w14:paraId="1CB1C7C3">
            <w:pPr>
              <w:pStyle w:val="10"/>
              <w:spacing w:before="113" w:line="224" w:lineRule="auto"/>
              <w:ind w:left="165" w:right="224" w:firstLine="11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 xml:space="preserve">CAN protocol conversion module, 1 CAN interface, </w:t>
            </w:r>
            <w:r>
              <w:rPr>
                <w:rFonts w:hint="default" w:ascii="Times New Roman" w:hAnsi="Times New Roman" w:cs="Times New Roman"/>
                <w:color w:val="231F20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color w:val="231F20"/>
                <w:lang w:eastAsia="zh-CN"/>
              </w:rPr>
              <w:t>upport</w:t>
            </w:r>
            <w:r>
              <w:rPr>
                <w:rFonts w:hint="default" w:ascii="Times New Roman" w:hAnsi="Times New Roman" w:cs="Times New Roman"/>
                <w:color w:val="231F20"/>
              </w:rPr>
              <w:t xml:space="preserve"> CANopen protocol, the fastest baud rate is 1Mbit/s, SRE8200 can </w:t>
            </w:r>
            <w:r>
              <w:rPr>
                <w:rFonts w:hint="default" w:ascii="Times New Roman" w:hAnsi="Times New Roman" w:cs="Times New Roman"/>
                <w:color w:val="231F20"/>
                <w:lang w:eastAsia="zh-CN"/>
              </w:rPr>
              <w:t>expand to 64 modules.</w:t>
            </w:r>
          </w:p>
        </w:tc>
        <w:tc>
          <w:tcPr>
            <w:tcW w:w="1185" w:type="pct"/>
            <w:vAlign w:val="top"/>
          </w:tcPr>
          <w:p w14:paraId="3F316174">
            <w:pPr>
              <w:pStyle w:val="10"/>
              <w:spacing w:before="138" w:line="185" w:lineRule="auto"/>
              <w:ind w:left="182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SRE</w:t>
            </w:r>
            <w:r>
              <w:rPr>
                <w:rFonts w:hint="default" w:ascii="Times New Roman" w:hAnsi="Times New Roman" w:cs="Times New Roman"/>
                <w:color w:val="231F20"/>
                <w:spacing w:val="9"/>
              </w:rPr>
              <w:t>6051</w:t>
            </w:r>
          </w:p>
        </w:tc>
      </w:tr>
      <w:tr w14:paraId="6F12DA7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3814" w:type="pct"/>
            <w:vAlign w:val="top"/>
          </w:tcPr>
          <w:p w14:paraId="130E1FA3">
            <w:pPr>
              <w:pStyle w:val="10"/>
              <w:spacing w:before="115" w:line="224" w:lineRule="auto"/>
              <w:ind w:left="165" w:right="224" w:firstLine="11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 xml:space="preserve">CAN protocol conversion module, 1 CAN interface, </w:t>
            </w:r>
            <w:r>
              <w:rPr>
                <w:rFonts w:hint="default" w:ascii="Times New Roman" w:hAnsi="Times New Roman" w:cs="Times New Roman"/>
                <w:color w:val="231F20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color w:val="231F20"/>
                <w:lang w:eastAsia="zh-CN"/>
              </w:rPr>
              <w:t>upport</w:t>
            </w:r>
            <w:r>
              <w:rPr>
                <w:rFonts w:hint="default" w:ascii="Times New Roman" w:hAnsi="Times New Roman" w:cs="Times New Roman"/>
                <w:color w:val="231F20"/>
              </w:rPr>
              <w:t xml:space="preserve"> CAN2.0A/B protocol, the fastest baud rate is 1Mbit/s, SRE8200 can </w:t>
            </w:r>
            <w:r>
              <w:rPr>
                <w:rFonts w:hint="default" w:ascii="Times New Roman" w:hAnsi="Times New Roman" w:cs="Times New Roman"/>
                <w:color w:val="231F20"/>
                <w:lang w:eastAsia="zh-CN"/>
              </w:rPr>
              <w:t>expand to 64 modules.</w:t>
            </w:r>
          </w:p>
        </w:tc>
        <w:tc>
          <w:tcPr>
            <w:tcW w:w="1185" w:type="pct"/>
            <w:vAlign w:val="top"/>
          </w:tcPr>
          <w:p w14:paraId="38245170">
            <w:pPr>
              <w:pStyle w:val="10"/>
              <w:spacing w:before="140" w:line="185" w:lineRule="auto"/>
              <w:ind w:left="182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SRE</w:t>
            </w:r>
            <w:r>
              <w:rPr>
                <w:rFonts w:hint="default" w:ascii="Times New Roman" w:hAnsi="Times New Roman" w:cs="Times New Roman"/>
                <w:color w:val="231F20"/>
                <w:spacing w:val="9"/>
              </w:rPr>
              <w:t>6051F</w:t>
            </w:r>
          </w:p>
        </w:tc>
      </w:tr>
    </w:tbl>
    <w:p w14:paraId="125221AF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216C17F2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17" w:type="default"/>
          <w:pgSz w:w="12246" w:h="16500"/>
          <w:pgMar w:top="1402" w:right="822" w:bottom="674" w:left="1382" w:header="0" w:footer="50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37C77E85">
      <w:pPr>
        <w:pStyle w:val="2"/>
        <w:bidi w:val="0"/>
        <w:rPr>
          <w:rFonts w:hint="default" w:ascii="Times New Roman" w:hAnsi="Times New Roman" w:cs="Times New Roman"/>
        </w:rPr>
      </w:pPr>
      <w:bookmarkStart w:id="35" w:name="bookmark23"/>
      <w:bookmarkEnd w:id="35"/>
      <w:bookmarkStart w:id="36" w:name="bookmark24"/>
      <w:bookmarkEnd w:id="36"/>
      <w:bookmarkStart w:id="37" w:name="_Toc14604"/>
      <w:r>
        <w:rPr>
          <w:rFonts w:hint="default" w:ascii="Times New Roman" w:hAnsi="Times New Roman" w:cs="Times New Roman"/>
        </w:rPr>
        <w:t xml:space="preserve">PROFINET </w:t>
      </w:r>
      <w:r>
        <w:rPr>
          <w:rFonts w:hint="default" w:ascii="Times New Roman" w:hAnsi="Times New Roman" w:eastAsia="宋体" w:cs="Times New Roman"/>
          <w:lang w:val="en-US" w:eastAsia="zh-CN"/>
        </w:rPr>
        <w:t>P</w:t>
      </w:r>
      <w:r>
        <w:rPr>
          <w:rFonts w:hint="default" w:ascii="Times New Roman" w:hAnsi="Times New Roman" w:cs="Times New Roman"/>
        </w:rPr>
        <w:t xml:space="preserve">rotocol </w:t>
      </w:r>
      <w:r>
        <w:rPr>
          <w:rFonts w:hint="default" w:ascii="Times New Roman" w:hAnsi="Times New Roman" w:eastAsia="宋体" w:cs="Times New Roman"/>
          <w:lang w:val="en-US" w:eastAsia="zh-CN"/>
        </w:rPr>
        <w:t>C</w:t>
      </w:r>
      <w:r>
        <w:rPr>
          <w:rFonts w:hint="default" w:ascii="Times New Roman" w:hAnsi="Times New Roman" w:cs="Times New Roman"/>
        </w:rPr>
        <w:t xml:space="preserve">onversion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>odule</w:t>
      </w:r>
      <w:bookmarkEnd w:id="37"/>
    </w:p>
    <w:p w14:paraId="01FB2058">
      <w:pPr>
        <w:spacing w:line="341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60" o:spid="_x0000_s1060" o:spt="202" type="#_x0000_t202" style="height:17.05pt;width:135.2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042EAAA3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Specifications</w:t>
                  </w:r>
                </w:p>
                <w:p w14:paraId="02544584"/>
              </w:txbxContent>
            </v:textbox>
            <w10:wrap type="none"/>
            <w10:anchorlock/>
          </v:shape>
        </w:pict>
      </w:r>
    </w:p>
    <w:p w14:paraId="777E7A53">
      <w:pPr>
        <w:spacing w:before="7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5000" w:type="pct"/>
        <w:jc w:val="center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91"/>
        <w:gridCol w:w="7757"/>
      </w:tblGrid>
      <w:tr w14:paraId="04E22FD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37770B7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4"/>
                <w:lang w:eastAsia="zh-CN"/>
              </w:rPr>
              <w:t>Technical specifications</w:t>
            </w:r>
          </w:p>
        </w:tc>
      </w:tr>
      <w:tr w14:paraId="64C8E02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1140" w:type="pct"/>
            <w:vAlign w:val="top"/>
          </w:tcPr>
          <w:p w14:paraId="43C8422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3"/>
                <w:lang w:eastAsia="zh-CN"/>
              </w:rPr>
              <w:t>Order No.</w:t>
            </w:r>
          </w:p>
        </w:tc>
        <w:tc>
          <w:tcPr>
            <w:tcW w:w="3859" w:type="pct"/>
            <w:vAlign w:val="top"/>
          </w:tcPr>
          <w:p w14:paraId="27CDDFE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5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SRE</w:t>
            </w:r>
            <w:r>
              <w:rPr>
                <w:rFonts w:hint="default" w:ascii="Times New Roman" w:hAnsi="Times New Roman" w:cs="Times New Roman"/>
                <w:color w:val="231F20"/>
                <w:spacing w:val="9"/>
              </w:rPr>
              <w:t>6061</w:t>
            </w:r>
          </w:p>
        </w:tc>
      </w:tr>
      <w:tr w14:paraId="03EFC85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1140" w:type="pct"/>
            <w:vAlign w:val="top"/>
          </w:tcPr>
          <w:p w14:paraId="25F2F9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PROF INET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pecifications</w:t>
            </w:r>
          </w:p>
        </w:tc>
        <w:tc>
          <w:tcPr>
            <w:tcW w:w="3859" w:type="pct"/>
            <w:vAlign w:val="top"/>
          </w:tcPr>
          <w:p w14:paraId="3FF5B4F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4"/>
              </w:rPr>
              <w:t>V2.3</w:t>
            </w:r>
          </w:p>
        </w:tc>
      </w:tr>
      <w:tr w14:paraId="46C3998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40" w:type="pct"/>
            <w:vAlign w:val="top"/>
          </w:tcPr>
          <w:p w14:paraId="4DA66D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PROF INET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i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nterface</w:t>
            </w:r>
          </w:p>
        </w:tc>
        <w:tc>
          <w:tcPr>
            <w:tcW w:w="3859" w:type="pct"/>
            <w:vAlign w:val="top"/>
          </w:tcPr>
          <w:p w14:paraId="512CD4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Dual Ethernet 100 Mbit/s, RJ45 plug</w:t>
            </w:r>
          </w:p>
        </w:tc>
      </w:tr>
      <w:tr w14:paraId="04763FB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40" w:type="pct"/>
            <w:vAlign w:val="top"/>
          </w:tcPr>
          <w:p w14:paraId="5B36FF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Cyclic data exchange</w:t>
            </w:r>
          </w:p>
        </w:tc>
        <w:tc>
          <w:tcPr>
            <w:tcW w:w="3859" w:type="pct"/>
            <w:vAlign w:val="top"/>
          </w:tcPr>
          <w:p w14:paraId="08595F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055EB2B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1140" w:type="pct"/>
            <w:vAlign w:val="top"/>
          </w:tcPr>
          <w:p w14:paraId="7F47C4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Off-cycle data reading and writing</w:t>
            </w:r>
          </w:p>
        </w:tc>
        <w:tc>
          <w:tcPr>
            <w:tcW w:w="3859" w:type="pct"/>
            <w:vAlign w:val="top"/>
          </w:tcPr>
          <w:p w14:paraId="702148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1CAE4C5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1140" w:type="pct"/>
            <w:vAlign w:val="top"/>
          </w:tcPr>
          <w:p w14:paraId="636139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Diagnostic data and fault reading</w:t>
            </w:r>
          </w:p>
        </w:tc>
        <w:tc>
          <w:tcPr>
            <w:tcW w:w="3859" w:type="pct"/>
            <w:vAlign w:val="top"/>
          </w:tcPr>
          <w:p w14:paraId="135EB4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5F34817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1140" w:type="pct"/>
            <w:vAlign w:val="top"/>
          </w:tcPr>
          <w:p w14:paraId="3EA24F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number of slaves</w:t>
            </w:r>
          </w:p>
        </w:tc>
        <w:tc>
          <w:tcPr>
            <w:tcW w:w="3859" w:type="pct"/>
            <w:vAlign w:val="top"/>
          </w:tcPr>
          <w:p w14:paraId="2579DE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9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128</w:t>
            </w:r>
          </w:p>
        </w:tc>
      </w:tr>
      <w:tr w14:paraId="3741C5C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140" w:type="pct"/>
            <w:vAlign w:val="top"/>
          </w:tcPr>
          <w:p w14:paraId="5FAFDB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Maximum data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upport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ed by a single slave</w:t>
            </w:r>
          </w:p>
        </w:tc>
        <w:tc>
          <w:tcPr>
            <w:tcW w:w="3859" w:type="pct"/>
            <w:vAlign w:val="top"/>
          </w:tcPr>
          <w:p w14:paraId="72C991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19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1440bytes IN+1440bytes OUT</w:t>
            </w:r>
          </w:p>
        </w:tc>
      </w:tr>
      <w:tr w14:paraId="3C6582E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140" w:type="pct"/>
            <w:vAlign w:val="top"/>
          </w:tcPr>
          <w:p w14:paraId="34B259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output data</w:t>
            </w:r>
          </w:p>
        </w:tc>
        <w:tc>
          <w:tcPr>
            <w:tcW w:w="3859" w:type="pct"/>
            <w:vAlign w:val="top"/>
          </w:tcPr>
          <w:p w14:paraId="79CEFF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19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1.5Kbytes</w:t>
            </w:r>
          </w:p>
        </w:tc>
      </w:tr>
      <w:tr w14:paraId="7DCB695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140" w:type="pct"/>
            <w:vAlign w:val="top"/>
          </w:tcPr>
          <w:p w14:paraId="36C26B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input data</w:t>
            </w:r>
          </w:p>
        </w:tc>
        <w:tc>
          <w:tcPr>
            <w:tcW w:w="3859" w:type="pct"/>
            <w:vAlign w:val="top"/>
          </w:tcPr>
          <w:p w14:paraId="6772AC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19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1.5Kbytes</w:t>
            </w:r>
          </w:p>
        </w:tc>
      </w:tr>
      <w:tr w14:paraId="6683904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140" w:type="pct"/>
            <w:vAlign w:val="top"/>
          </w:tcPr>
          <w:p w14:paraId="0A1636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PN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lave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ingle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olling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ycle</w:t>
            </w:r>
          </w:p>
        </w:tc>
        <w:tc>
          <w:tcPr>
            <w:tcW w:w="3859" w:type="pct"/>
            <w:vAlign w:val="top"/>
          </w:tcPr>
          <w:p w14:paraId="28D1FC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1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Can be set to allow different slave polling cycles, with a minimum period of 2ms</w:t>
            </w:r>
          </w:p>
        </w:tc>
      </w:tr>
      <w:tr w14:paraId="2D5613E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140" w:type="pct"/>
            <w:vAlign w:val="top"/>
          </w:tcPr>
          <w:p w14:paraId="1400BA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PN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n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etwork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configuration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 size</w:t>
            </w:r>
          </w:p>
        </w:tc>
        <w:tc>
          <w:tcPr>
            <w:tcW w:w="3859" w:type="pct"/>
            <w:vAlign w:val="top"/>
          </w:tcPr>
          <w:p w14:paraId="032EE9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19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512Kbytes</w:t>
            </w:r>
          </w:p>
        </w:tc>
      </w:tr>
      <w:tr w14:paraId="7A9ED7D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140" w:type="pct"/>
            <w:vAlign w:val="top"/>
          </w:tcPr>
          <w:p w14:paraId="1DC232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13" w:lineRule="exact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IRT</w:t>
            </w:r>
          </w:p>
        </w:tc>
        <w:tc>
          <w:tcPr>
            <w:tcW w:w="3859" w:type="pct"/>
            <w:vAlign w:val="top"/>
          </w:tcPr>
          <w:p w14:paraId="37A0B5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Not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ed</w:t>
            </w:r>
          </w:p>
        </w:tc>
      </w:tr>
      <w:tr w14:paraId="7445E16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140" w:type="pct"/>
            <w:vAlign w:val="top"/>
          </w:tcPr>
          <w:p w14:paraId="19BA768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ES I file</w:t>
            </w:r>
          </w:p>
        </w:tc>
        <w:tc>
          <w:tcPr>
            <w:tcW w:w="3859" w:type="pct"/>
            <w:vAlign w:val="top"/>
          </w:tcPr>
          <w:p w14:paraId="6E0F84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D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efault</w:t>
            </w:r>
          </w:p>
        </w:tc>
      </w:tr>
      <w:tr w14:paraId="17D79BD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140" w:type="pct"/>
            <w:vAlign w:val="top"/>
          </w:tcPr>
          <w:p w14:paraId="524796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12" w:lineRule="exact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CoE</w:t>
            </w:r>
          </w:p>
        </w:tc>
        <w:tc>
          <w:tcPr>
            <w:tcW w:w="3859" w:type="pct"/>
            <w:vAlign w:val="top"/>
          </w:tcPr>
          <w:p w14:paraId="5FEB53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6679DCC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140" w:type="pct"/>
            <w:vAlign w:val="top"/>
          </w:tcPr>
          <w:p w14:paraId="25A6C7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Network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ycle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ime</w:t>
            </w:r>
          </w:p>
        </w:tc>
        <w:tc>
          <w:tcPr>
            <w:tcW w:w="3859" w:type="pct"/>
            <w:vAlign w:val="top"/>
          </w:tcPr>
          <w:p w14:paraId="049342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0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As low as 100 µs</w:t>
            </w:r>
          </w:p>
        </w:tc>
      </w:tr>
      <w:tr w14:paraId="5671EFC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140" w:type="pct"/>
            <w:vAlign w:val="top"/>
          </w:tcPr>
          <w:p w14:paraId="710DB4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Addressing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ode</w:t>
            </w:r>
          </w:p>
        </w:tc>
        <w:tc>
          <w:tcPr>
            <w:tcW w:w="3859" w:type="pct"/>
            <w:vAlign w:val="top"/>
          </w:tcPr>
          <w:p w14:paraId="15D18C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Logic, node, and location</w:t>
            </w:r>
          </w:p>
        </w:tc>
      </w:tr>
      <w:tr w14:paraId="5B4EC3D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140" w:type="pct"/>
            <w:vAlign w:val="top"/>
          </w:tcPr>
          <w:p w14:paraId="1F8380F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0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Command</w:t>
            </w:r>
          </w:p>
        </w:tc>
        <w:tc>
          <w:tcPr>
            <w:tcW w:w="3859" w:type="pct"/>
            <w:vAlign w:val="top"/>
          </w:tcPr>
          <w:p w14:paraId="27C0DBC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18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APRD</w:t>
            </w:r>
            <w:r>
              <w:rPr>
                <w:rFonts w:hint="default" w:ascii="Times New Roman" w:hAnsi="Times New Roman" w:cs="Times New Roman"/>
                <w:color w:val="231F20"/>
                <w:spacing w:val="-45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 xml:space="preserve"> ARMW</w:t>
            </w:r>
            <w:r>
              <w:rPr>
                <w:rFonts w:hint="default" w:ascii="Times New Roman" w:hAnsi="Times New Roman" w:cs="Times New Roman"/>
                <w:color w:val="231F20"/>
                <w:spacing w:val="-47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 xml:space="preserve"> APWR</w:t>
            </w:r>
            <w:r>
              <w:rPr>
                <w:rFonts w:hint="default" w:ascii="Times New Roman" w:hAnsi="Times New Roman" w:cs="Times New Roman"/>
                <w:color w:val="231F20"/>
                <w:spacing w:val="-45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21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BRD</w:t>
            </w:r>
            <w:r>
              <w:rPr>
                <w:rFonts w:hint="default" w:ascii="Times New Roman" w:hAnsi="Times New Roman" w:cs="Times New Roman"/>
                <w:color w:val="231F20"/>
                <w:spacing w:val="-47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23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BWR</w:t>
            </w:r>
            <w:r>
              <w:rPr>
                <w:rFonts w:hint="default" w:ascii="Times New Roman" w:hAnsi="Times New Roman" w:cs="Times New Roman"/>
                <w:color w:val="231F20"/>
                <w:spacing w:val="-48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25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FPRD</w:t>
            </w:r>
            <w:r>
              <w:rPr>
                <w:rFonts w:hint="default" w:ascii="Times New Roman" w:hAnsi="Times New Roman" w:cs="Times New Roman"/>
                <w:color w:val="231F20"/>
                <w:spacing w:val="-48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24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FPRW</w:t>
            </w:r>
            <w:r>
              <w:rPr>
                <w:rFonts w:hint="default" w:ascii="Times New Roman" w:hAnsi="Times New Roman" w:cs="Times New Roman"/>
                <w:color w:val="231F20"/>
                <w:spacing w:val="-45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FPWR</w:t>
            </w:r>
            <w:r>
              <w:rPr>
                <w:rFonts w:hint="default" w:ascii="Times New Roman" w:hAnsi="Times New Roman" w:cs="Times New Roman"/>
                <w:color w:val="231F20"/>
                <w:spacing w:val="-47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FRMW</w:t>
            </w:r>
            <w:r>
              <w:rPr>
                <w:rFonts w:hint="default" w:ascii="Times New Roman" w:hAnsi="Times New Roman" w:cs="Times New Roman"/>
                <w:color w:val="231F20"/>
                <w:spacing w:val="-45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LRD</w:t>
            </w:r>
            <w:r>
              <w:rPr>
                <w:rFonts w:hint="default" w:ascii="Times New Roman" w:hAnsi="Times New Roman" w:cs="Times New Roman"/>
                <w:color w:val="231F20"/>
                <w:spacing w:val="-48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25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LRW</w:t>
            </w:r>
            <w:r>
              <w:rPr>
                <w:rFonts w:hint="default" w:ascii="Times New Roman" w:hAnsi="Times New Roman" w:cs="Times New Roman"/>
                <w:color w:val="231F20"/>
                <w:spacing w:val="-48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24"/>
                <w:w w:val="101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LWR</w:t>
            </w:r>
          </w:p>
        </w:tc>
      </w:tr>
      <w:tr w14:paraId="050B682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140" w:type="pct"/>
            <w:vAlign w:val="top"/>
          </w:tcPr>
          <w:p w14:paraId="61D473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Synchronization mode</w:t>
            </w:r>
          </w:p>
        </w:tc>
        <w:tc>
          <w:tcPr>
            <w:tcW w:w="3859" w:type="pct"/>
            <w:vAlign w:val="top"/>
          </w:tcPr>
          <w:p w14:paraId="23BDA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Free operation</w:t>
            </w:r>
          </w:p>
        </w:tc>
      </w:tr>
      <w:tr w14:paraId="6CE6AA9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140" w:type="pct"/>
            <w:vAlign w:val="top"/>
          </w:tcPr>
          <w:p w14:paraId="2BE453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Link Mode</w:t>
            </w:r>
          </w:p>
        </w:tc>
        <w:tc>
          <w:tcPr>
            <w:tcW w:w="3859" w:type="pct"/>
            <w:vAlign w:val="top"/>
          </w:tcPr>
          <w:p w14:paraId="1AE7EC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Dual network port daisy chain</w:t>
            </w:r>
          </w:p>
        </w:tc>
      </w:tr>
      <w:tr w14:paraId="000F8E4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1F87454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>Isolation</w:t>
            </w:r>
          </w:p>
        </w:tc>
      </w:tr>
      <w:tr w14:paraId="31DEC4B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140" w:type="pct"/>
            <w:vAlign w:val="top"/>
          </w:tcPr>
          <w:p w14:paraId="2F7EB7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0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Between channel and bus</w:t>
            </w:r>
          </w:p>
        </w:tc>
        <w:tc>
          <w:tcPr>
            <w:tcW w:w="3859" w:type="pct"/>
            <w:vAlign w:val="top"/>
          </w:tcPr>
          <w:p w14:paraId="477FAB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Yes</w:t>
            </w:r>
          </w:p>
        </w:tc>
      </w:tr>
      <w:tr w14:paraId="6D40EBC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1140" w:type="pct"/>
            <w:vAlign w:val="top"/>
          </w:tcPr>
          <w:p w14:paraId="1C415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Display indication</w:t>
            </w:r>
          </w:p>
        </w:tc>
        <w:tc>
          <w:tcPr>
            <w:tcW w:w="3859" w:type="pct"/>
            <w:vAlign w:val="top"/>
          </w:tcPr>
          <w:p w14:paraId="0D957F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Power supply green LED display</w:t>
            </w:r>
          </w:p>
        </w:tc>
      </w:tr>
      <w:tr w14:paraId="30A6A63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1140" w:type="pct"/>
            <w:vAlign w:val="top"/>
          </w:tcPr>
          <w:p w14:paraId="550719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Diagnosis and alarm of system power supply</w:t>
            </w:r>
          </w:p>
        </w:tc>
        <w:tc>
          <w:tcPr>
            <w:tcW w:w="3859" w:type="pct"/>
            <w:vAlign w:val="top"/>
          </w:tcPr>
          <w:p w14:paraId="29EDB5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36FD8E4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140" w:type="pct"/>
            <w:vAlign w:val="top"/>
          </w:tcPr>
          <w:p w14:paraId="49BD38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environment</w:t>
            </w:r>
          </w:p>
        </w:tc>
        <w:tc>
          <w:tcPr>
            <w:tcW w:w="3859" w:type="pct"/>
            <w:vAlign w:val="top"/>
          </w:tcPr>
          <w:p w14:paraId="2FEB6C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temperature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: -20~60℃ 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2267072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1140" w:type="pct"/>
            <w:vAlign w:val="top"/>
          </w:tcPr>
          <w:p w14:paraId="247DD6B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5"/>
                <w:lang w:eastAsia="zh-CN"/>
              </w:rPr>
              <w:t>Dimension(L×W×H)</w:t>
            </w:r>
          </w:p>
        </w:tc>
        <w:tc>
          <w:tcPr>
            <w:tcW w:w="3859" w:type="pct"/>
            <w:vAlign w:val="top"/>
          </w:tcPr>
          <w:p w14:paraId="66D84B2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>24*100*80</w:t>
            </w:r>
          </w:p>
        </w:tc>
      </w:tr>
    </w:tbl>
    <w:p w14:paraId="63591EF1">
      <w:pPr>
        <w:spacing w:line="334" w:lineRule="exact"/>
        <w:ind w:firstLine="4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61" o:spid="_x0000_s1061" o:spt="202" type="#_x0000_t202" style="height:16.75pt;width:117.4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523E70FE">
                  <w:pPr>
                    <w:spacing w:before="76" w:line="222" w:lineRule="auto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20C6B163">
      <w:pPr>
        <w:spacing w:line="139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4999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65"/>
        <w:gridCol w:w="2381"/>
      </w:tblGrid>
      <w:tr w14:paraId="5B5E843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814" w:type="pct"/>
            <w:shd w:val="clear" w:color="auto" w:fill="D0E3F2"/>
            <w:vAlign w:val="top"/>
          </w:tcPr>
          <w:p w14:paraId="6F4AC353">
            <w:pPr>
              <w:pStyle w:val="10"/>
              <w:spacing w:before="139" w:line="224" w:lineRule="auto"/>
              <w:ind w:left="3445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1185" w:type="pct"/>
            <w:shd w:val="clear" w:color="auto" w:fill="D0E3F2"/>
            <w:vAlign w:val="top"/>
          </w:tcPr>
          <w:p w14:paraId="6E36F18A">
            <w:pPr>
              <w:pStyle w:val="10"/>
              <w:spacing w:before="136" w:line="223" w:lineRule="auto"/>
              <w:ind w:left="908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Order No.</w:t>
            </w:r>
          </w:p>
        </w:tc>
      </w:tr>
      <w:tr w14:paraId="65EBD2D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3814" w:type="pct"/>
            <w:vAlign w:val="top"/>
          </w:tcPr>
          <w:p w14:paraId="20E2DE72">
            <w:pPr>
              <w:pStyle w:val="10"/>
              <w:spacing w:before="116" w:line="214" w:lineRule="auto"/>
              <w:ind w:left="18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 xml:space="preserve">PROF INET protocol conversion module, PROF INET specification: V2.3, </w:t>
            </w:r>
            <w:r>
              <w:rPr>
                <w:rFonts w:hint="default" w:ascii="Times New Roman" w:hAnsi="Times New Roman" w:cs="Times New Roman"/>
                <w:color w:val="231F20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color w:val="231F20"/>
                <w:lang w:eastAsia="zh-CN"/>
              </w:rPr>
              <w:t>upport</w:t>
            </w:r>
            <w:r>
              <w:rPr>
                <w:rFonts w:hint="default" w:ascii="Times New Roman" w:hAnsi="Times New Roman" w:cs="Times New Roman"/>
                <w:color w:val="231F20"/>
              </w:rPr>
              <w:t xml:space="preserve"> 128 slaves.</w:t>
            </w:r>
          </w:p>
        </w:tc>
        <w:tc>
          <w:tcPr>
            <w:tcW w:w="1185" w:type="pct"/>
            <w:vAlign w:val="top"/>
          </w:tcPr>
          <w:p w14:paraId="148AB9A6">
            <w:pPr>
              <w:pStyle w:val="10"/>
              <w:spacing w:before="141" w:line="185" w:lineRule="auto"/>
              <w:ind w:left="182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SRE</w:t>
            </w:r>
            <w:r>
              <w:rPr>
                <w:rFonts w:hint="default" w:ascii="Times New Roman" w:hAnsi="Times New Roman" w:cs="Times New Roman"/>
                <w:color w:val="231F20"/>
                <w:spacing w:val="9"/>
              </w:rPr>
              <w:t>6061</w:t>
            </w:r>
          </w:p>
        </w:tc>
      </w:tr>
    </w:tbl>
    <w:p w14:paraId="33B2EAC7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428113F4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18" w:type="default"/>
          <w:pgSz w:w="12246" w:h="16500"/>
          <w:pgMar w:top="1402" w:right="822" w:bottom="674" w:left="1382" w:header="0" w:footer="50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7741AD6D">
      <w:pPr>
        <w:pStyle w:val="2"/>
        <w:bidi w:val="0"/>
        <w:rPr>
          <w:rFonts w:hint="default" w:ascii="Times New Roman" w:hAnsi="Times New Roman" w:cs="Times New Roman"/>
        </w:rPr>
      </w:pPr>
      <w:bookmarkStart w:id="38" w:name="bookmark25"/>
      <w:bookmarkEnd w:id="38"/>
      <w:bookmarkStart w:id="39" w:name="bookmark26"/>
      <w:bookmarkEnd w:id="39"/>
      <w:bookmarkStart w:id="40" w:name="_Toc22887"/>
      <w:r>
        <w:rPr>
          <w:rFonts w:hint="default" w:ascii="Times New Roman" w:hAnsi="Times New Roman" w:cs="Times New Roman"/>
        </w:rPr>
        <w:t>DeviceNet Protocol Conversion Module</w:t>
      </w:r>
      <w:bookmarkEnd w:id="40"/>
    </w:p>
    <w:p w14:paraId="4ABFF5A3">
      <w:pPr>
        <w:pStyle w:val="3"/>
        <w:spacing w:line="314" w:lineRule="auto"/>
        <w:jc w:val="left"/>
        <w:rPr>
          <w:rFonts w:hint="default" w:ascii="Times New Roman" w:hAnsi="Times New Roman" w:cs="Times New Roman"/>
          <w:sz w:val="21"/>
        </w:rPr>
      </w:pPr>
    </w:p>
    <w:p w14:paraId="38F228C2">
      <w:pPr>
        <w:spacing w:line="341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62" o:spid="_x0000_s1062" o:spt="202" type="#_x0000_t202" style="height:17.05pt;width:141.0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0CD19D92">
                  <w:pPr>
                    <w:spacing w:before="68" w:line="223" w:lineRule="auto"/>
                    <w:rPr>
                      <w:rFonts w:hint="eastAsia" w:ascii="黑体" w:hAnsi="黑体" w:eastAsia="黑体" w:cs="黑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  <w:lang w:eastAsia="zh-CN"/>
                    </w:rPr>
                    <w:t>Product Specificatio</w:t>
                  </w:r>
                  <w:r>
                    <w:rPr>
                      <w:rFonts w:hint="eastAsia" w:ascii="黑体" w:hAnsi="黑体" w:eastAsia="黑体" w:cs="黑体"/>
                      <w:color w:val="FFFFFF"/>
                      <w:spacing w:val="-8"/>
                      <w:sz w:val="24"/>
                      <w:szCs w:val="24"/>
                      <w:lang w:eastAsia="zh-CN"/>
                    </w:rPr>
                    <w:t>ns</w:t>
                  </w:r>
                </w:p>
              </w:txbxContent>
            </v:textbox>
            <w10:wrap type="none"/>
            <w10:anchorlock/>
          </v:shape>
        </w:pict>
      </w:r>
    </w:p>
    <w:p w14:paraId="5A3758D9">
      <w:pPr>
        <w:spacing w:before="12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5000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75"/>
        <w:gridCol w:w="7704"/>
      </w:tblGrid>
      <w:tr w14:paraId="6FB7E3F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5D003AC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4"/>
                <w:lang w:eastAsia="zh-CN"/>
              </w:rPr>
              <w:t>Technical specifications</w:t>
            </w:r>
          </w:p>
        </w:tc>
      </w:tr>
      <w:tr w14:paraId="5A7EA3C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140" w:type="pct"/>
            <w:vAlign w:val="top"/>
          </w:tcPr>
          <w:p w14:paraId="56BE625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3"/>
                <w:lang w:eastAsia="zh-CN"/>
              </w:rPr>
              <w:t>Order No.</w:t>
            </w:r>
          </w:p>
        </w:tc>
        <w:tc>
          <w:tcPr>
            <w:tcW w:w="3859" w:type="pct"/>
            <w:vAlign w:val="top"/>
          </w:tcPr>
          <w:p w14:paraId="009C6A1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9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SRE</w:t>
            </w:r>
            <w:r>
              <w:rPr>
                <w:rFonts w:hint="default" w:ascii="Times New Roman" w:hAnsi="Times New Roman" w:cs="Times New Roman"/>
                <w:color w:val="231F20"/>
                <w:spacing w:val="9"/>
              </w:rPr>
              <w:t>6081</w:t>
            </w:r>
          </w:p>
        </w:tc>
      </w:tr>
      <w:tr w14:paraId="5541BF6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40" w:type="pct"/>
            <w:vAlign w:val="top"/>
          </w:tcPr>
          <w:p w14:paraId="17321C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number of slaves</w:t>
            </w:r>
          </w:p>
        </w:tc>
        <w:tc>
          <w:tcPr>
            <w:tcW w:w="3859" w:type="pct"/>
            <w:vAlign w:val="top"/>
          </w:tcPr>
          <w:p w14:paraId="359D1FC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0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1"/>
              </w:rPr>
              <w:t>63</w:t>
            </w:r>
          </w:p>
        </w:tc>
      </w:tr>
      <w:tr w14:paraId="4890E6F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40" w:type="pct"/>
            <w:vAlign w:val="top"/>
          </w:tcPr>
          <w:p w14:paraId="68CC38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inputs/outputs for a single slave</w:t>
            </w:r>
          </w:p>
        </w:tc>
        <w:tc>
          <w:tcPr>
            <w:tcW w:w="3859" w:type="pct"/>
            <w:vAlign w:val="top"/>
          </w:tcPr>
          <w:p w14:paraId="3CB1B11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3"/>
              </w:rPr>
              <w:t>128</w:t>
            </w:r>
            <w:r>
              <w:rPr>
                <w:rFonts w:hint="default" w:ascii="Times New Roman" w:hAnsi="Times New Roman" w:cs="Times New Roman"/>
                <w:color w:val="231F20"/>
                <w:spacing w:val="3"/>
                <w:lang w:val="en-US" w:eastAsia="zh-CN"/>
              </w:rPr>
              <w:t>-byte</w:t>
            </w:r>
          </w:p>
        </w:tc>
      </w:tr>
      <w:tr w14:paraId="37AC240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40" w:type="pct"/>
            <w:vAlign w:val="top"/>
          </w:tcPr>
          <w:p w14:paraId="191A0D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Baud rate </w:t>
            </w:r>
            <w:r>
              <w:rPr>
                <w:rFonts w:hint="eastAsia" w:ascii="Times New Roman" w:hAnsi="Times New Roman" w:eastAsia="宋体" w:cs="Times New Roman"/>
                <w:sz w:val="16"/>
                <w:szCs w:val="16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upport</w:t>
            </w:r>
          </w:p>
        </w:tc>
        <w:tc>
          <w:tcPr>
            <w:tcW w:w="3859" w:type="pct"/>
            <w:vAlign w:val="top"/>
          </w:tcPr>
          <w:p w14:paraId="7F03C1C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11"/>
              </w:rPr>
              <w:t>125</w:t>
            </w:r>
            <w:r>
              <w:rPr>
                <w:rFonts w:hint="default" w:ascii="Times New Roman" w:hAnsi="Times New Roman" w:cs="Times New Roman"/>
                <w:color w:val="231F20"/>
              </w:rPr>
              <w:t>kbit</w:t>
            </w:r>
            <w:r>
              <w:rPr>
                <w:rFonts w:hint="default" w:ascii="Times New Roman" w:hAnsi="Times New Roman" w:cs="Times New Roman"/>
                <w:color w:val="231F20"/>
                <w:spacing w:val="11"/>
              </w:rPr>
              <w:t>/s, 250</w:t>
            </w:r>
            <w:r>
              <w:rPr>
                <w:rFonts w:hint="default" w:ascii="Times New Roman" w:hAnsi="Times New Roman" w:cs="Times New Roman"/>
                <w:color w:val="231F20"/>
              </w:rPr>
              <w:t>kbit</w:t>
            </w:r>
            <w:r>
              <w:rPr>
                <w:rFonts w:hint="default" w:ascii="Times New Roman" w:hAnsi="Times New Roman" w:cs="Times New Roman"/>
                <w:color w:val="231F20"/>
                <w:spacing w:val="11"/>
              </w:rPr>
              <w:t>/s,</w:t>
            </w:r>
            <w:r>
              <w:rPr>
                <w:rFonts w:hint="default" w:ascii="Times New Roman" w:hAnsi="Times New Roman" w:cs="Times New Roman"/>
                <w:color w:val="231F20"/>
                <w:spacing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11"/>
              </w:rPr>
              <w:t>500</w:t>
            </w:r>
            <w:r>
              <w:rPr>
                <w:rFonts w:hint="default" w:ascii="Times New Roman" w:hAnsi="Times New Roman" w:cs="Times New Roman"/>
                <w:color w:val="231F20"/>
              </w:rPr>
              <w:t>kbit</w:t>
            </w:r>
            <w:r>
              <w:rPr>
                <w:rFonts w:hint="default" w:ascii="Times New Roman" w:hAnsi="Times New Roman" w:cs="Times New Roman"/>
                <w:color w:val="231F20"/>
                <w:spacing w:val="11"/>
              </w:rPr>
              <w:t>/s</w:t>
            </w:r>
          </w:p>
        </w:tc>
      </w:tr>
      <w:tr w14:paraId="4877754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40" w:type="pct"/>
            <w:vAlign w:val="top"/>
          </w:tcPr>
          <w:p w14:paraId="0960E7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Slave EDS</w:t>
            </w:r>
          </w:p>
        </w:tc>
        <w:tc>
          <w:tcPr>
            <w:tcW w:w="3859" w:type="pct"/>
            <w:vAlign w:val="top"/>
          </w:tcPr>
          <w:p w14:paraId="6D149C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EDS files cannot be imported</w:t>
            </w:r>
          </w:p>
        </w:tc>
      </w:tr>
      <w:tr w14:paraId="073AA5E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40" w:type="pct"/>
            <w:vAlign w:val="top"/>
          </w:tcPr>
          <w:p w14:paraId="405375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Scanning slave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upport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 or not</w:t>
            </w:r>
          </w:p>
        </w:tc>
        <w:tc>
          <w:tcPr>
            <w:tcW w:w="3859" w:type="pct"/>
            <w:vAlign w:val="top"/>
          </w:tcPr>
          <w:p w14:paraId="502F11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Scan through configuration software</w:t>
            </w:r>
          </w:p>
        </w:tc>
      </w:tr>
      <w:tr w14:paraId="5567839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40" w:type="pct"/>
            <w:vAlign w:val="top"/>
          </w:tcPr>
          <w:p w14:paraId="425C40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Matching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r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esistance</w:t>
            </w:r>
          </w:p>
        </w:tc>
        <w:tc>
          <w:tcPr>
            <w:tcW w:w="3859" w:type="pct"/>
            <w:vAlign w:val="top"/>
          </w:tcPr>
          <w:p w14:paraId="394DC3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An external 120 ohm resistor is required</w:t>
            </w:r>
          </w:p>
        </w:tc>
      </w:tr>
      <w:tr w14:paraId="2DE8B6E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40" w:type="pct"/>
            <w:vAlign w:val="top"/>
          </w:tcPr>
          <w:p w14:paraId="583E72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DeviceNet side power supply</w:t>
            </w:r>
          </w:p>
        </w:tc>
        <w:tc>
          <w:tcPr>
            <w:tcW w:w="3859" w:type="pct"/>
            <w:vAlign w:val="top"/>
          </w:tcPr>
          <w:p w14:paraId="2C8623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External 24VDC is required</w:t>
            </w:r>
          </w:p>
        </w:tc>
      </w:tr>
      <w:tr w14:paraId="3FBD7E7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40" w:type="pct"/>
            <w:vAlign w:val="top"/>
          </w:tcPr>
          <w:p w14:paraId="3CC258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Synchronization mode</w:t>
            </w:r>
          </w:p>
        </w:tc>
        <w:tc>
          <w:tcPr>
            <w:tcW w:w="3859" w:type="pct"/>
            <w:vAlign w:val="top"/>
          </w:tcPr>
          <w:p w14:paraId="1AEA78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Free to run</w:t>
            </w:r>
          </w:p>
        </w:tc>
      </w:tr>
      <w:tr w14:paraId="7F211BE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140" w:type="pct"/>
            <w:vAlign w:val="top"/>
          </w:tcPr>
          <w:p w14:paraId="738FB8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Network cycle time</w:t>
            </w:r>
          </w:p>
        </w:tc>
        <w:tc>
          <w:tcPr>
            <w:tcW w:w="3859" w:type="pct"/>
            <w:vAlign w:val="top"/>
          </w:tcPr>
          <w:p w14:paraId="1C2529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As low as 100 μ s</w:t>
            </w:r>
          </w:p>
        </w:tc>
      </w:tr>
      <w:tr w14:paraId="1F09B49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0F33CAC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>Isolation</w:t>
            </w:r>
          </w:p>
        </w:tc>
      </w:tr>
      <w:tr w14:paraId="27505AE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40" w:type="pct"/>
            <w:vAlign w:val="top"/>
          </w:tcPr>
          <w:p w14:paraId="6DB71F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Between channel and bus</w:t>
            </w:r>
          </w:p>
        </w:tc>
        <w:tc>
          <w:tcPr>
            <w:tcW w:w="3859" w:type="pct"/>
            <w:vAlign w:val="top"/>
          </w:tcPr>
          <w:p w14:paraId="1C4486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Yes</w:t>
            </w:r>
          </w:p>
        </w:tc>
      </w:tr>
      <w:tr w14:paraId="63BD0F8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140" w:type="pct"/>
            <w:vAlign w:val="top"/>
          </w:tcPr>
          <w:p w14:paraId="6903A4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Display indication</w:t>
            </w:r>
          </w:p>
        </w:tc>
        <w:tc>
          <w:tcPr>
            <w:tcW w:w="3859" w:type="pct"/>
            <w:vAlign w:val="top"/>
          </w:tcPr>
          <w:p w14:paraId="464ABE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Power supply green LED display</w:t>
            </w:r>
          </w:p>
        </w:tc>
      </w:tr>
      <w:tr w14:paraId="078DC87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40" w:type="pct"/>
            <w:vAlign w:val="top"/>
          </w:tcPr>
          <w:p w14:paraId="42A76C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Diagnosis and alarm of system power supply</w:t>
            </w:r>
          </w:p>
        </w:tc>
        <w:tc>
          <w:tcPr>
            <w:tcW w:w="3859" w:type="pct"/>
            <w:vAlign w:val="top"/>
          </w:tcPr>
          <w:p w14:paraId="101FB2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17BD2FF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140" w:type="pct"/>
            <w:vAlign w:val="top"/>
          </w:tcPr>
          <w:p w14:paraId="4D4958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environment</w:t>
            </w:r>
          </w:p>
        </w:tc>
        <w:tc>
          <w:tcPr>
            <w:tcW w:w="3859" w:type="pct"/>
            <w:vAlign w:val="top"/>
          </w:tcPr>
          <w:p w14:paraId="13FA22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temperature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: -20~60℃ 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59DB35A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40" w:type="pct"/>
            <w:vAlign w:val="top"/>
          </w:tcPr>
          <w:p w14:paraId="69790B4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5"/>
                <w:lang w:eastAsia="zh-CN"/>
              </w:rPr>
              <w:t>Dimension(L×W×H)</w:t>
            </w:r>
          </w:p>
        </w:tc>
        <w:tc>
          <w:tcPr>
            <w:tcW w:w="3859" w:type="pct"/>
            <w:vAlign w:val="top"/>
          </w:tcPr>
          <w:p w14:paraId="2783B37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>24*100*80</w:t>
            </w:r>
          </w:p>
        </w:tc>
      </w:tr>
    </w:tbl>
    <w:p w14:paraId="0BDB6B4B">
      <w:pPr>
        <w:pStyle w:val="3"/>
        <w:spacing w:line="315" w:lineRule="auto"/>
        <w:jc w:val="left"/>
        <w:rPr>
          <w:rFonts w:hint="default" w:ascii="Times New Roman" w:hAnsi="Times New Roman" w:cs="Times New Roman"/>
          <w:sz w:val="21"/>
        </w:rPr>
      </w:pPr>
    </w:p>
    <w:p w14:paraId="1F92ACB9">
      <w:pPr>
        <w:spacing w:line="340" w:lineRule="exact"/>
        <w:ind w:firstLine="4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63" o:spid="_x0000_s1063" o:spt="202" type="#_x0000_t202" style="height:17.05pt;width:128.15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621EB9EA">
                  <w:pPr>
                    <w:spacing w:before="82" w:line="222" w:lineRule="auto"/>
                    <w:ind w:left="248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51B384E2">
      <w:pPr>
        <w:spacing w:line="137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4999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12"/>
        <w:gridCol w:w="2365"/>
      </w:tblGrid>
      <w:tr w14:paraId="0C51F26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814" w:type="pct"/>
            <w:shd w:val="clear" w:color="auto" w:fill="D0E3F2"/>
            <w:vAlign w:val="top"/>
          </w:tcPr>
          <w:p w14:paraId="03A35EEA">
            <w:pPr>
              <w:pStyle w:val="10"/>
              <w:spacing w:before="142" w:line="224" w:lineRule="auto"/>
              <w:ind w:left="3446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1185" w:type="pct"/>
            <w:shd w:val="clear" w:color="auto" w:fill="D0E3F2"/>
            <w:vAlign w:val="top"/>
          </w:tcPr>
          <w:p w14:paraId="0DB097E8">
            <w:pPr>
              <w:pStyle w:val="10"/>
              <w:spacing w:before="137" w:line="223" w:lineRule="auto"/>
              <w:ind w:left="909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Order No.</w:t>
            </w:r>
          </w:p>
        </w:tc>
      </w:tr>
      <w:tr w14:paraId="79BFDB4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3814" w:type="pct"/>
            <w:vAlign w:val="top"/>
          </w:tcPr>
          <w:p w14:paraId="0F49F17F">
            <w:pPr>
              <w:pStyle w:val="10"/>
              <w:spacing w:before="117" w:line="214" w:lineRule="auto"/>
              <w:ind w:left="179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 xml:space="preserve">The DeviceNet protocol conversion module </w:t>
            </w:r>
            <w:r>
              <w:rPr>
                <w:rFonts w:hint="default" w:ascii="Times New Roman" w:hAnsi="Times New Roman" w:cs="Times New Roman"/>
                <w:color w:val="231F20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color w:val="231F20"/>
                <w:lang w:eastAsia="zh-CN"/>
              </w:rPr>
              <w:t>upport</w:t>
            </w:r>
            <w:r>
              <w:rPr>
                <w:rFonts w:hint="default" w:ascii="Times New Roman" w:hAnsi="Times New Roman" w:cs="Times New Roman"/>
                <w:color w:val="231F20"/>
              </w:rPr>
              <w:t>s a baud rate of up to 500 kbit/s</w:t>
            </w:r>
          </w:p>
        </w:tc>
        <w:tc>
          <w:tcPr>
            <w:tcW w:w="1185" w:type="pct"/>
            <w:vAlign w:val="top"/>
          </w:tcPr>
          <w:p w14:paraId="54D14540">
            <w:pPr>
              <w:pStyle w:val="10"/>
              <w:spacing w:before="141" w:line="185" w:lineRule="auto"/>
              <w:ind w:left="18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SRE</w:t>
            </w:r>
            <w:r>
              <w:rPr>
                <w:rFonts w:hint="default" w:ascii="Times New Roman" w:hAnsi="Times New Roman" w:cs="Times New Roman"/>
                <w:color w:val="231F20"/>
                <w:spacing w:val="9"/>
              </w:rPr>
              <w:t>6081</w:t>
            </w:r>
          </w:p>
        </w:tc>
      </w:tr>
    </w:tbl>
    <w:p w14:paraId="44697A92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7D126B5A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19" w:type="default"/>
          <w:pgSz w:w="12246" w:h="16500"/>
          <w:pgMar w:top="1402" w:right="877" w:bottom="640" w:left="1396" w:header="0" w:footer="47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40BCD90F">
      <w:pPr>
        <w:pStyle w:val="2"/>
        <w:bidi w:val="0"/>
        <w:rPr>
          <w:rFonts w:hint="default" w:ascii="Times New Roman" w:hAnsi="Times New Roman" w:cs="Times New Roman"/>
        </w:rPr>
      </w:pPr>
      <w:bookmarkStart w:id="41" w:name="bookmark27"/>
      <w:bookmarkEnd w:id="41"/>
      <w:bookmarkStart w:id="42" w:name="bookmark28"/>
      <w:bookmarkEnd w:id="42"/>
      <w:bookmarkStart w:id="43" w:name="_Toc12833"/>
      <w:r>
        <w:rPr>
          <w:rFonts w:hint="default" w:ascii="Times New Roman" w:hAnsi="Times New Roman" w:cs="Times New Roman"/>
        </w:rPr>
        <w:t xml:space="preserve">Profibus DP Protocol </w:t>
      </w:r>
      <w:r>
        <w:rPr>
          <w:rFonts w:hint="default" w:ascii="Times New Roman" w:hAnsi="Times New Roman" w:eastAsia="宋体" w:cs="Times New Roman"/>
          <w:lang w:val="en-US" w:eastAsia="zh-CN"/>
        </w:rPr>
        <w:t>C</w:t>
      </w:r>
      <w:r>
        <w:rPr>
          <w:rFonts w:hint="default" w:ascii="Times New Roman" w:hAnsi="Times New Roman" w:cs="Times New Roman"/>
        </w:rPr>
        <w:t xml:space="preserve">onversion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>odule</w:t>
      </w:r>
      <w:bookmarkEnd w:id="43"/>
    </w:p>
    <w:p w14:paraId="4D9FCC1C">
      <w:pPr>
        <w:pStyle w:val="3"/>
        <w:spacing w:line="314" w:lineRule="auto"/>
        <w:jc w:val="left"/>
        <w:rPr>
          <w:rFonts w:hint="default" w:ascii="Times New Roman" w:hAnsi="Times New Roman" w:cs="Times New Roman"/>
          <w:sz w:val="21"/>
        </w:rPr>
      </w:pPr>
    </w:p>
    <w:p w14:paraId="22E2A83B">
      <w:pPr>
        <w:spacing w:line="341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64" o:spid="_x0000_s1064" o:spt="202" type="#_x0000_t202" style="height:17.05pt;width:153.4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09C7E734">
                  <w:pPr>
                    <w:spacing w:before="68" w:line="223" w:lineRule="auto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  <w:lang w:eastAsia="zh-CN"/>
                    </w:rPr>
                    <w:t>Product Specifications</w:t>
                  </w:r>
                </w:p>
              </w:txbxContent>
            </v:textbox>
            <w10:wrap type="none"/>
            <w10:anchorlock/>
          </v:shape>
        </w:pict>
      </w:r>
    </w:p>
    <w:p w14:paraId="09C786CD">
      <w:pPr>
        <w:spacing w:before="132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5000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76"/>
        <w:gridCol w:w="7003"/>
      </w:tblGrid>
      <w:tr w14:paraId="47F332E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57931FF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4"/>
                <w:lang w:eastAsia="zh-CN"/>
              </w:rPr>
              <w:t>Technical specifications</w:t>
            </w:r>
          </w:p>
        </w:tc>
      </w:tr>
      <w:tr w14:paraId="2E0333F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491" w:type="pct"/>
            <w:vAlign w:val="top"/>
          </w:tcPr>
          <w:p w14:paraId="5E3AA6E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3"/>
                <w:lang w:eastAsia="zh-CN"/>
              </w:rPr>
              <w:t>Order No.</w:t>
            </w:r>
          </w:p>
        </w:tc>
        <w:tc>
          <w:tcPr>
            <w:tcW w:w="3508" w:type="pct"/>
            <w:vAlign w:val="top"/>
          </w:tcPr>
          <w:p w14:paraId="14A2EDF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8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SRE</w:t>
            </w:r>
            <w:r>
              <w:rPr>
                <w:rFonts w:hint="default" w:ascii="Times New Roman" w:hAnsi="Times New Roman" w:cs="Times New Roman"/>
                <w:color w:val="231F20"/>
                <w:spacing w:val="9"/>
              </w:rPr>
              <w:t>6091</w:t>
            </w:r>
          </w:p>
        </w:tc>
      </w:tr>
      <w:tr w14:paraId="7E03992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491" w:type="pct"/>
            <w:vAlign w:val="top"/>
          </w:tcPr>
          <w:p w14:paraId="7FCA39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number of slaves</w:t>
            </w:r>
          </w:p>
        </w:tc>
        <w:tc>
          <w:tcPr>
            <w:tcW w:w="3508" w:type="pct"/>
            <w:vAlign w:val="top"/>
          </w:tcPr>
          <w:p w14:paraId="4332C7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125 slaves</w:t>
            </w:r>
          </w:p>
        </w:tc>
      </w:tr>
      <w:tr w14:paraId="3BC786F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491" w:type="pct"/>
            <w:vAlign w:val="top"/>
          </w:tcPr>
          <w:p w14:paraId="1365CCD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Slave GSD file</w:t>
            </w:r>
          </w:p>
        </w:tc>
        <w:tc>
          <w:tcPr>
            <w:tcW w:w="3508" w:type="pct"/>
            <w:vAlign w:val="top"/>
          </w:tcPr>
          <w:p w14:paraId="4341C7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 importing GSD files</w:t>
            </w:r>
          </w:p>
        </w:tc>
      </w:tr>
      <w:tr w14:paraId="2B578E6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491" w:type="pct"/>
            <w:vAlign w:val="top"/>
          </w:tcPr>
          <w:p w14:paraId="7C7DB8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Prof i bus DP max. input and output bytes</w:t>
            </w:r>
          </w:p>
        </w:tc>
        <w:tc>
          <w:tcPr>
            <w:tcW w:w="3508" w:type="pct"/>
            <w:vAlign w:val="top"/>
          </w:tcPr>
          <w:p w14:paraId="6634A7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1400 bytes</w:t>
            </w:r>
          </w:p>
        </w:tc>
      </w:tr>
      <w:tr w14:paraId="60D02E0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491" w:type="pct"/>
            <w:vAlign w:val="top"/>
          </w:tcPr>
          <w:p w14:paraId="6043CA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Diagnostic Slave Functions</w:t>
            </w:r>
          </w:p>
        </w:tc>
        <w:tc>
          <w:tcPr>
            <w:tcW w:w="3508" w:type="pct"/>
            <w:vAlign w:val="top"/>
          </w:tcPr>
          <w:p w14:paraId="758626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None</w:t>
            </w:r>
          </w:p>
        </w:tc>
      </w:tr>
      <w:tr w14:paraId="73CE803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491" w:type="pct"/>
            <w:vAlign w:val="top"/>
          </w:tcPr>
          <w:p w14:paraId="30C47D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Prof i bus DP baud rate</w:t>
            </w:r>
          </w:p>
        </w:tc>
        <w:tc>
          <w:tcPr>
            <w:tcW w:w="3508" w:type="pct"/>
            <w:vAlign w:val="top"/>
          </w:tcPr>
          <w:p w14:paraId="0A8C035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98" w:lineRule="auto"/>
              <w:ind w:left="0" w:right="0" w:firstLine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9.6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43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19.2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4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31.25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4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 xml:space="preserve"> 45.45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4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</w:rPr>
              <w:t>93.75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4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</w:rPr>
              <w:t>187.5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4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</w:rPr>
              <w:t>500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</w:rPr>
              <w:t>1500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29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</w:rPr>
              <w:t>3000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4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</w:rPr>
              <w:t>6000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4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7"/>
              </w:rPr>
              <w:t>12000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</w:p>
        </w:tc>
      </w:tr>
      <w:tr w14:paraId="7BCA354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491" w:type="pct"/>
            <w:vAlign w:val="top"/>
          </w:tcPr>
          <w:p w14:paraId="4CF5BA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PROF I BUS DP interface</w:t>
            </w:r>
          </w:p>
        </w:tc>
        <w:tc>
          <w:tcPr>
            <w:tcW w:w="3508" w:type="pct"/>
            <w:vAlign w:val="top"/>
          </w:tcPr>
          <w:p w14:paraId="454B631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DB nine-pin interface</w:t>
            </w:r>
          </w:p>
        </w:tc>
      </w:tr>
      <w:tr w14:paraId="7180FFF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491" w:type="pct"/>
            <w:vAlign w:val="top"/>
          </w:tcPr>
          <w:p w14:paraId="00907C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2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Matching resistor</w:t>
            </w:r>
          </w:p>
        </w:tc>
        <w:tc>
          <w:tcPr>
            <w:tcW w:w="3508" w:type="pct"/>
            <w:vAlign w:val="top"/>
          </w:tcPr>
          <w:p w14:paraId="6824C8C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120 ohms (dip switch)</w:t>
            </w:r>
          </w:p>
        </w:tc>
      </w:tr>
      <w:tr w14:paraId="11A9B7B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491" w:type="pct"/>
            <w:vAlign w:val="top"/>
          </w:tcPr>
          <w:p w14:paraId="167C40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ES I file</w:t>
            </w:r>
          </w:p>
        </w:tc>
        <w:tc>
          <w:tcPr>
            <w:tcW w:w="3508" w:type="pct"/>
            <w:vAlign w:val="top"/>
          </w:tcPr>
          <w:p w14:paraId="6EFB1A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D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efault</w:t>
            </w:r>
          </w:p>
        </w:tc>
      </w:tr>
      <w:tr w14:paraId="13D469F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491" w:type="pct"/>
            <w:vAlign w:val="top"/>
          </w:tcPr>
          <w:p w14:paraId="13ED8A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input and output length for EtherCAT</w:t>
            </w:r>
          </w:p>
        </w:tc>
        <w:tc>
          <w:tcPr>
            <w:tcW w:w="3508" w:type="pct"/>
            <w:vAlign w:val="top"/>
          </w:tcPr>
          <w:p w14:paraId="789E60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512 bytes each</w:t>
            </w:r>
          </w:p>
        </w:tc>
      </w:tr>
      <w:tr w14:paraId="2C7D9DE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491" w:type="pct"/>
            <w:vAlign w:val="top"/>
          </w:tcPr>
          <w:p w14:paraId="61CA88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Network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i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nterface</w:t>
            </w:r>
          </w:p>
        </w:tc>
        <w:tc>
          <w:tcPr>
            <w:tcW w:w="3508" w:type="pct"/>
            <w:vAlign w:val="top"/>
          </w:tcPr>
          <w:p w14:paraId="1FFDE7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2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EtherCAT IN and EtherCAT OUT</w:t>
            </w:r>
          </w:p>
        </w:tc>
      </w:tr>
      <w:tr w14:paraId="7AA3ACA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491" w:type="pct"/>
            <w:vAlign w:val="top"/>
          </w:tcPr>
          <w:p w14:paraId="25C7FD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Synchronization mode</w:t>
            </w:r>
          </w:p>
        </w:tc>
        <w:tc>
          <w:tcPr>
            <w:tcW w:w="3508" w:type="pct"/>
            <w:vAlign w:val="top"/>
          </w:tcPr>
          <w:p w14:paraId="2C972D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Free operation</w:t>
            </w:r>
          </w:p>
        </w:tc>
      </w:tr>
      <w:tr w14:paraId="5685CB7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491" w:type="pct"/>
            <w:vAlign w:val="top"/>
          </w:tcPr>
          <w:p w14:paraId="50FE57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Network cycle time</w:t>
            </w:r>
          </w:p>
        </w:tc>
        <w:tc>
          <w:tcPr>
            <w:tcW w:w="3508" w:type="pct"/>
            <w:vAlign w:val="top"/>
          </w:tcPr>
          <w:p w14:paraId="13BC92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As low as 100 µs</w:t>
            </w:r>
          </w:p>
        </w:tc>
      </w:tr>
      <w:tr w14:paraId="622C3E1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3E56A7B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1"/>
                <w:lang w:eastAsia="zh-CN"/>
              </w:rPr>
              <w:t>Isolation</w:t>
            </w:r>
          </w:p>
        </w:tc>
      </w:tr>
      <w:tr w14:paraId="4E3394D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491" w:type="pct"/>
            <w:vAlign w:val="top"/>
          </w:tcPr>
          <w:p w14:paraId="5962CA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Between channel and bus</w:t>
            </w:r>
          </w:p>
        </w:tc>
        <w:tc>
          <w:tcPr>
            <w:tcW w:w="3508" w:type="pct"/>
            <w:vAlign w:val="top"/>
          </w:tcPr>
          <w:p w14:paraId="118F0E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Yes</w:t>
            </w:r>
          </w:p>
        </w:tc>
      </w:tr>
      <w:tr w14:paraId="30757A5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491" w:type="pct"/>
            <w:vAlign w:val="top"/>
          </w:tcPr>
          <w:p w14:paraId="1C9FCA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Display indication</w:t>
            </w:r>
          </w:p>
        </w:tc>
        <w:tc>
          <w:tcPr>
            <w:tcW w:w="3508" w:type="pct"/>
            <w:vAlign w:val="top"/>
          </w:tcPr>
          <w:p w14:paraId="5CEE26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Power supply green LED display</w:t>
            </w:r>
          </w:p>
        </w:tc>
      </w:tr>
      <w:tr w14:paraId="794C805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491" w:type="pct"/>
            <w:vAlign w:val="top"/>
          </w:tcPr>
          <w:p w14:paraId="448155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Diagnosis and alarm of system power supply</w:t>
            </w:r>
          </w:p>
        </w:tc>
        <w:tc>
          <w:tcPr>
            <w:tcW w:w="3508" w:type="pct"/>
            <w:vAlign w:val="top"/>
          </w:tcPr>
          <w:p w14:paraId="45F419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4A74264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491" w:type="pct"/>
            <w:vAlign w:val="top"/>
          </w:tcPr>
          <w:p w14:paraId="7D237D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environment</w:t>
            </w:r>
          </w:p>
        </w:tc>
        <w:tc>
          <w:tcPr>
            <w:tcW w:w="3508" w:type="pct"/>
            <w:vAlign w:val="top"/>
          </w:tcPr>
          <w:p w14:paraId="08878C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temperature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: -20~60℃ 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0EE56C2E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491" w:type="pct"/>
            <w:vAlign w:val="top"/>
          </w:tcPr>
          <w:p w14:paraId="6C8206E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5"/>
                <w:lang w:eastAsia="zh-CN"/>
              </w:rPr>
              <w:t>Dimension(L×W×H)</w:t>
            </w:r>
          </w:p>
        </w:tc>
        <w:tc>
          <w:tcPr>
            <w:tcW w:w="3508" w:type="pct"/>
            <w:vAlign w:val="top"/>
          </w:tcPr>
          <w:p w14:paraId="6DB62A3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2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>24*100*80</w:t>
            </w:r>
          </w:p>
        </w:tc>
      </w:tr>
    </w:tbl>
    <w:p w14:paraId="78E2C0CA">
      <w:pPr>
        <w:pStyle w:val="3"/>
        <w:spacing w:line="316" w:lineRule="auto"/>
        <w:jc w:val="left"/>
        <w:rPr>
          <w:rFonts w:hint="default" w:ascii="Times New Roman" w:hAnsi="Times New Roman" w:cs="Times New Roman"/>
          <w:sz w:val="21"/>
        </w:rPr>
      </w:pPr>
    </w:p>
    <w:p w14:paraId="261B5FE8">
      <w:pPr>
        <w:spacing w:line="341" w:lineRule="exact"/>
        <w:ind w:firstLine="4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65" o:spid="_x0000_s1065" o:spt="202" type="#_x0000_t202" style="height:17.05pt;width:126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3F5F744E">
                  <w:pPr>
                    <w:spacing w:before="82" w:line="222" w:lineRule="auto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2E6C77AE">
      <w:pPr>
        <w:spacing w:line="136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4999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12"/>
        <w:gridCol w:w="2365"/>
      </w:tblGrid>
      <w:tr w14:paraId="79012E6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814" w:type="pct"/>
            <w:shd w:val="clear" w:color="auto" w:fill="D0E3F2"/>
            <w:vAlign w:val="top"/>
          </w:tcPr>
          <w:p w14:paraId="21BCE536">
            <w:pPr>
              <w:pStyle w:val="10"/>
              <w:spacing w:before="141" w:line="224" w:lineRule="auto"/>
              <w:ind w:left="3446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1185" w:type="pct"/>
            <w:shd w:val="clear" w:color="auto" w:fill="D0E3F2"/>
            <w:vAlign w:val="top"/>
          </w:tcPr>
          <w:p w14:paraId="779A4AF0">
            <w:pPr>
              <w:pStyle w:val="10"/>
              <w:spacing w:before="136" w:line="223" w:lineRule="auto"/>
              <w:ind w:left="909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Order No.</w:t>
            </w:r>
          </w:p>
        </w:tc>
      </w:tr>
      <w:tr w14:paraId="6624CCE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3814" w:type="pct"/>
            <w:vAlign w:val="top"/>
          </w:tcPr>
          <w:p w14:paraId="59E327D0">
            <w:pPr>
              <w:pStyle w:val="10"/>
              <w:spacing w:before="119" w:line="220" w:lineRule="auto"/>
              <w:ind w:left="160" w:right="246" w:firstLine="2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 xml:space="preserve">Prof i bus DP protocol conversion module, </w:t>
            </w:r>
            <w:r>
              <w:rPr>
                <w:rFonts w:hint="default" w:ascii="Times New Roman" w:hAnsi="Times New Roman" w:cs="Times New Roman"/>
                <w:color w:val="231F20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color w:val="231F20"/>
                <w:lang w:eastAsia="zh-CN"/>
              </w:rPr>
              <w:t>upport</w:t>
            </w:r>
            <w:r>
              <w:rPr>
                <w:rFonts w:hint="default" w:ascii="Times New Roman" w:hAnsi="Times New Roman" w:cs="Times New Roman"/>
                <w:color w:val="231F20"/>
              </w:rPr>
              <w:t xml:space="preserve"> baud rate</w:t>
            </w:r>
            <w:r>
              <w:rPr>
                <w:rFonts w:hint="default" w:ascii="Times New Roman" w:hAnsi="Times New Roman" w:cs="Times New Roman"/>
                <w:color w:val="231F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11"/>
              </w:rPr>
              <w:t>9.6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32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11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-4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11"/>
              </w:rPr>
              <w:t>19.2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31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11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11"/>
              </w:rPr>
              <w:t>31.25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3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11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45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11"/>
              </w:rPr>
              <w:t>45.45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11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93.75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45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187.5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45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500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4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1500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4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300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0</w:t>
            </w:r>
            <w:r>
              <w:rPr>
                <w:rFonts w:hint="default" w:ascii="Times New Roman" w:hAnsi="Times New Roman" w:cs="Times New Roman"/>
                <w:color w:val="231F20"/>
                <w:spacing w:val="-43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6000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  <w:r>
              <w:rPr>
                <w:rFonts w:hint="default" w:ascii="Times New Roman" w:hAnsi="Times New Roman" w:cs="Times New Roman"/>
                <w:color w:val="231F20"/>
                <w:spacing w:val="-46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8"/>
              </w:rPr>
              <w:t>12000</w:t>
            </w:r>
            <w:r>
              <w:rPr>
                <w:rFonts w:hint="default" w:ascii="Times New Roman" w:hAnsi="Times New Roman" w:cs="Times New Roman"/>
                <w:color w:val="231F20"/>
              </w:rPr>
              <w:t>Kbps</w:t>
            </w:r>
          </w:p>
        </w:tc>
        <w:tc>
          <w:tcPr>
            <w:tcW w:w="1185" w:type="pct"/>
            <w:vAlign w:val="top"/>
          </w:tcPr>
          <w:p w14:paraId="1DC326BC">
            <w:pPr>
              <w:pStyle w:val="10"/>
              <w:spacing w:before="143" w:line="185" w:lineRule="auto"/>
              <w:ind w:left="18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SRE</w:t>
            </w:r>
            <w:r>
              <w:rPr>
                <w:rFonts w:hint="default" w:ascii="Times New Roman" w:hAnsi="Times New Roman" w:cs="Times New Roman"/>
                <w:color w:val="231F20"/>
                <w:spacing w:val="9"/>
              </w:rPr>
              <w:t>6091</w:t>
            </w:r>
          </w:p>
        </w:tc>
      </w:tr>
    </w:tbl>
    <w:p w14:paraId="5D2648ED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770DAFB9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20" w:type="default"/>
          <w:pgSz w:w="12246" w:h="16500"/>
          <w:pgMar w:top="1172" w:right="877" w:bottom="640" w:left="1396" w:header="0" w:footer="47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5DD9D6D0">
      <w:pPr>
        <w:pStyle w:val="2"/>
        <w:bidi w:val="0"/>
        <w:rPr>
          <w:rFonts w:hint="default" w:ascii="Times New Roman" w:hAnsi="Times New Roman" w:cs="Times New Roman"/>
        </w:rPr>
      </w:pPr>
      <w:bookmarkStart w:id="44" w:name="bookmark30"/>
      <w:bookmarkEnd w:id="44"/>
      <w:bookmarkStart w:id="45" w:name="bookmark29"/>
      <w:bookmarkEnd w:id="45"/>
      <w:bookmarkStart w:id="46" w:name="_Toc28930"/>
      <w:r>
        <w:rPr>
          <w:rFonts w:hint="default" w:ascii="Times New Roman" w:hAnsi="Times New Roman" w:cs="Times New Roman"/>
        </w:rPr>
        <w:t xml:space="preserve">High-speed </w:t>
      </w:r>
      <w:r>
        <w:rPr>
          <w:rFonts w:hint="default" w:ascii="Times New Roman" w:hAnsi="Times New Roman" w:eastAsia="宋体" w:cs="Times New Roman"/>
          <w:lang w:val="en-US" w:eastAsia="zh-CN"/>
        </w:rPr>
        <w:t>C</w:t>
      </w:r>
      <w:r>
        <w:rPr>
          <w:rFonts w:hint="default" w:ascii="Times New Roman" w:hAnsi="Times New Roman" w:cs="Times New Roman"/>
        </w:rPr>
        <w:t xml:space="preserve">ounting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>odule</w:t>
      </w:r>
      <w:bookmarkEnd w:id="46"/>
    </w:p>
    <w:p w14:paraId="3C0D1F42">
      <w:pPr>
        <w:spacing w:before="216" w:line="340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66" o:spid="_x0000_s1066" o:spt="202" type="#_x0000_t202" style="height:17.05pt;width:112.6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6F94BA44">
                  <w:pPr>
                    <w:spacing w:before="72" w:line="222" w:lineRule="auto"/>
                    <w:jc w:val="both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Features</w:t>
                  </w:r>
                </w:p>
              </w:txbxContent>
            </v:textbox>
            <w10:wrap type="none"/>
            <w10:anchorlock/>
          </v:shape>
        </w:pict>
      </w:r>
    </w:p>
    <w:p w14:paraId="68E6E47E">
      <w:pPr>
        <w:spacing w:before="194" w:line="222" w:lineRule="auto"/>
        <w:ind w:left="113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2/4 groups of high-speed counters (A, B, C phases)</w:t>
      </w:r>
    </w:p>
    <w:p w14:paraId="6551C631">
      <w:pPr>
        <w:spacing w:before="194" w:line="222" w:lineRule="auto"/>
        <w:ind w:left="113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Single-ended or differential inputs</w:t>
      </w:r>
    </w:p>
    <w:p w14:paraId="63F68BA6">
      <w:pPr>
        <w:spacing w:before="194" w:line="222" w:lineRule="auto"/>
        <w:ind w:left="113"/>
        <w:jc w:val="left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Relevant parameters can be configured through XML files</w:t>
      </w:r>
    </w:p>
    <w:p w14:paraId="46C9D58E">
      <w:pPr>
        <w:pStyle w:val="3"/>
        <w:spacing w:line="357" w:lineRule="auto"/>
        <w:jc w:val="left"/>
        <w:rPr>
          <w:rFonts w:hint="default" w:ascii="Times New Roman" w:hAnsi="Times New Roman" w:cs="Times New Roman"/>
          <w:sz w:val="21"/>
        </w:rPr>
      </w:pPr>
    </w:p>
    <w:p w14:paraId="7795C73E">
      <w:pPr>
        <w:spacing w:before="1" w:line="36" w:lineRule="exact"/>
        <w:ind w:firstLine="7663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0" distR="0">
            <wp:extent cx="25400" cy="22225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908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6222C">
      <w:pPr>
        <w:spacing w:before="117" w:line="341" w:lineRule="exact"/>
        <w:ind w:firstLine="4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67" o:spid="_x0000_s1067" o:spt="202" type="#_x0000_t202" style="height:17.05pt;width:136.0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67486CE5">
                  <w:pPr>
                    <w:spacing w:before="68" w:line="223" w:lineRule="auto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  <w:lang w:eastAsia="zh-CN"/>
                    </w:rPr>
                    <w:t>Product Specifications</w:t>
                  </w:r>
                </w:p>
              </w:txbxContent>
            </v:textbox>
            <w10:wrap type="none"/>
            <w10:anchorlock/>
          </v:shape>
        </w:pict>
      </w:r>
    </w:p>
    <w:p w14:paraId="7C90633B">
      <w:pPr>
        <w:spacing w:line="160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5000" w:type="pct"/>
        <w:jc w:val="center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49"/>
        <w:gridCol w:w="4037"/>
        <w:gridCol w:w="4062"/>
      </w:tblGrid>
      <w:tr w14:paraId="02037A8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5000" w:type="pct"/>
            <w:gridSpan w:val="3"/>
            <w:shd w:val="clear" w:color="auto" w:fill="D0E3F2"/>
            <w:vAlign w:val="top"/>
          </w:tcPr>
          <w:p w14:paraId="5DFBEBD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5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Technical specifications</w:t>
            </w:r>
          </w:p>
        </w:tc>
      </w:tr>
      <w:tr w14:paraId="1DD8B94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970" w:type="pct"/>
            <w:vAlign w:val="top"/>
          </w:tcPr>
          <w:p w14:paraId="42CFEA2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3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Order No.</w:t>
            </w:r>
          </w:p>
        </w:tc>
        <w:tc>
          <w:tcPr>
            <w:tcW w:w="2009" w:type="pct"/>
            <w:vAlign w:val="top"/>
          </w:tcPr>
          <w:p w14:paraId="21B9099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4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SRE5012</w:t>
            </w:r>
          </w:p>
        </w:tc>
        <w:tc>
          <w:tcPr>
            <w:tcW w:w="2020" w:type="pct"/>
            <w:vAlign w:val="top"/>
          </w:tcPr>
          <w:p w14:paraId="318FB6D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8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SRE5014</w:t>
            </w:r>
          </w:p>
        </w:tc>
      </w:tr>
      <w:tr w14:paraId="68D3AEC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970" w:type="pct"/>
            <w:vAlign w:val="top"/>
          </w:tcPr>
          <w:p w14:paraId="6CF6CF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vertAlign w:val="baseline"/>
              </w:rPr>
              <w:t>High-speed counting channel</w:t>
            </w:r>
          </w:p>
        </w:tc>
        <w:tc>
          <w:tcPr>
            <w:tcW w:w="2009" w:type="pct"/>
            <w:vAlign w:val="top"/>
          </w:tcPr>
          <w:p w14:paraId="4031D37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color w:val="231F20"/>
                <w:spacing w:val="-2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 channels (A, B, C, STOP/LATCH); Single-ended input max. 200KHZ, differential max. 4MHZ;</w:t>
            </w:r>
          </w:p>
          <w:p w14:paraId="093DCF6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Rated voltage 5VDC, 24VDC</w:t>
            </w:r>
          </w:p>
        </w:tc>
        <w:tc>
          <w:tcPr>
            <w:tcW w:w="2020" w:type="pct"/>
            <w:vAlign w:val="top"/>
          </w:tcPr>
          <w:p w14:paraId="35B32B1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5" w:line="214" w:lineRule="auto"/>
              <w:ind w:left="0" w:right="818" w:hanging="228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4 channels (A, B, C, STOP/LATCH); Differential up to 4 MHZ; Rated voltage 5 VDC</w:t>
            </w:r>
          </w:p>
        </w:tc>
      </w:tr>
      <w:tr w14:paraId="64D1226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70" w:type="pct"/>
            <w:vAlign w:val="top"/>
          </w:tcPr>
          <w:p w14:paraId="120DCB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21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eastAsia="zh-CN"/>
              </w:rPr>
              <w:t>Bus 5VDC current consumption</w:t>
            </w:r>
          </w:p>
        </w:tc>
        <w:tc>
          <w:tcPr>
            <w:tcW w:w="4029" w:type="pct"/>
            <w:gridSpan w:val="2"/>
            <w:vAlign w:val="top"/>
          </w:tcPr>
          <w:p w14:paraId="68B07C3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24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7"/>
              </w:rPr>
              <w:t>＜70mA</w:t>
            </w:r>
          </w:p>
        </w:tc>
      </w:tr>
      <w:tr w14:paraId="4897778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70" w:type="pct"/>
            <w:vAlign w:val="top"/>
          </w:tcPr>
          <w:p w14:paraId="6F523E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2" w:line="221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eastAsia="zh-CN"/>
              </w:rPr>
              <w:t>Cable length (shielded twisted pair)</w:t>
            </w:r>
          </w:p>
        </w:tc>
        <w:tc>
          <w:tcPr>
            <w:tcW w:w="4029" w:type="pct"/>
            <w:gridSpan w:val="2"/>
            <w:vAlign w:val="top"/>
          </w:tcPr>
          <w:p w14:paraId="4BEA30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22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Up to 100m</w:t>
            </w:r>
          </w:p>
        </w:tc>
      </w:tr>
      <w:tr w14:paraId="376DEF8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970" w:type="pct"/>
            <w:vAlign w:val="top"/>
          </w:tcPr>
          <w:p w14:paraId="1B423C8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vertAlign w:val="baseline"/>
              </w:rPr>
              <w:t>High-speed counter input characteristics</w:t>
            </w:r>
          </w:p>
        </w:tc>
        <w:tc>
          <w:tcPr>
            <w:tcW w:w="4029" w:type="pct"/>
            <w:gridSpan w:val="2"/>
            <w:vAlign w:val="top"/>
          </w:tcPr>
          <w:p w14:paraId="59A9FA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RS422 differential input</w:t>
            </w:r>
          </w:p>
        </w:tc>
      </w:tr>
      <w:tr w14:paraId="30EB085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70" w:type="pct"/>
            <w:vAlign w:val="top"/>
          </w:tcPr>
          <w:p w14:paraId="48C108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vertAlign w:val="baseline"/>
              </w:rPr>
              <w:t>Signal input (data)</w:t>
            </w:r>
          </w:p>
        </w:tc>
        <w:tc>
          <w:tcPr>
            <w:tcW w:w="4029" w:type="pct"/>
            <w:gridSpan w:val="2"/>
            <w:vAlign w:val="top"/>
          </w:tcPr>
          <w:p w14:paraId="53B524D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5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\</w:t>
            </w:r>
          </w:p>
        </w:tc>
      </w:tr>
      <w:tr w14:paraId="5871125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  <w:jc w:val="center"/>
        </w:trPr>
        <w:tc>
          <w:tcPr>
            <w:tcW w:w="970" w:type="pct"/>
            <w:vAlign w:val="top"/>
          </w:tcPr>
          <w:p w14:paraId="034C36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eastAsia="zh-CN"/>
              </w:rPr>
              <w:t>Other input characteristics</w:t>
            </w:r>
          </w:p>
        </w:tc>
        <w:tc>
          <w:tcPr>
            <w:tcW w:w="2009" w:type="pct"/>
            <w:vAlign w:val="top"/>
          </w:tcPr>
          <w:p w14:paraId="277A8EB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Single-ended (rated 24V max 200KHZ), differential (5V max 4MHZ)</w:t>
            </w:r>
          </w:p>
        </w:tc>
        <w:tc>
          <w:tcPr>
            <w:tcW w:w="2020" w:type="pct"/>
            <w:vAlign w:val="top"/>
          </w:tcPr>
          <w:p w14:paraId="7E7D1C4D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Differential (5V max 4MHZ)</w:t>
            </w:r>
          </w:p>
        </w:tc>
      </w:tr>
      <w:tr w14:paraId="4BF966B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70" w:type="pct"/>
            <w:vAlign w:val="top"/>
          </w:tcPr>
          <w:p w14:paraId="5B4B090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5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vertAlign w:val="baseline"/>
              </w:rPr>
              <w:t>Signal output (pulse)</w:t>
            </w:r>
          </w:p>
        </w:tc>
        <w:tc>
          <w:tcPr>
            <w:tcW w:w="4029" w:type="pct"/>
            <w:gridSpan w:val="2"/>
            <w:vAlign w:val="top"/>
          </w:tcPr>
          <w:p w14:paraId="529237E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\</w:t>
            </w:r>
          </w:p>
        </w:tc>
      </w:tr>
      <w:tr w14:paraId="733C370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  <w:jc w:val="center"/>
        </w:trPr>
        <w:tc>
          <w:tcPr>
            <w:tcW w:w="970" w:type="pct"/>
            <w:vAlign w:val="top"/>
          </w:tcPr>
          <w:p w14:paraId="7847BA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5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vertAlign w:val="baseline"/>
              </w:rPr>
              <w:t>Data transmission speed</w:t>
            </w:r>
          </w:p>
        </w:tc>
        <w:tc>
          <w:tcPr>
            <w:tcW w:w="4029" w:type="pct"/>
            <w:gridSpan w:val="2"/>
            <w:vAlign w:val="top"/>
          </w:tcPr>
          <w:p w14:paraId="48BA7A4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\</w:t>
            </w:r>
          </w:p>
        </w:tc>
      </w:tr>
      <w:tr w14:paraId="185BCC8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70" w:type="pct"/>
            <w:vAlign w:val="top"/>
          </w:tcPr>
          <w:p w14:paraId="23D107D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5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baseline"/>
                <w:lang w:eastAsia="zh-CN"/>
              </w:rPr>
              <w:t>Distributed cock</w:t>
            </w:r>
          </w:p>
        </w:tc>
        <w:tc>
          <w:tcPr>
            <w:tcW w:w="4029" w:type="pct"/>
            <w:gridSpan w:val="2"/>
            <w:vAlign w:val="top"/>
          </w:tcPr>
          <w:p w14:paraId="523E6A1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5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6"/>
                <w:lang w:eastAsia="zh-CN"/>
              </w:rPr>
              <w:t>Support</w:t>
            </w:r>
          </w:p>
        </w:tc>
      </w:tr>
      <w:tr w14:paraId="5403B97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70" w:type="pct"/>
            <w:vAlign w:val="top"/>
          </w:tcPr>
          <w:p w14:paraId="3ED857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vertAlign w:val="baseline"/>
              </w:rPr>
              <w:t>Encoding method</w:t>
            </w:r>
          </w:p>
        </w:tc>
        <w:tc>
          <w:tcPr>
            <w:tcW w:w="4029" w:type="pct"/>
            <w:gridSpan w:val="2"/>
            <w:vAlign w:val="top"/>
          </w:tcPr>
          <w:p w14:paraId="7D5AFA71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\</w:t>
            </w:r>
          </w:p>
        </w:tc>
      </w:tr>
      <w:tr w14:paraId="73E74CF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970" w:type="pct"/>
            <w:vAlign w:val="top"/>
          </w:tcPr>
          <w:p w14:paraId="77B59C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  <w:vertAlign w:val="baseline"/>
              </w:rPr>
              <w:t>Encoder input rated voltage</w:t>
            </w:r>
          </w:p>
        </w:tc>
        <w:tc>
          <w:tcPr>
            <w:tcW w:w="2009" w:type="pct"/>
            <w:vAlign w:val="top"/>
          </w:tcPr>
          <w:p w14:paraId="73D7802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4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5V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24V</w:t>
            </w:r>
          </w:p>
        </w:tc>
        <w:tc>
          <w:tcPr>
            <w:tcW w:w="2020" w:type="pct"/>
            <w:vAlign w:val="top"/>
          </w:tcPr>
          <w:p w14:paraId="6C9E4C13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18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5V</w:t>
            </w:r>
          </w:p>
        </w:tc>
      </w:tr>
      <w:tr w14:paraId="1164ACE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  <w:jc w:val="center"/>
        </w:trPr>
        <w:tc>
          <w:tcPr>
            <w:tcW w:w="970" w:type="pct"/>
            <w:vAlign w:val="top"/>
          </w:tcPr>
          <w:p w14:paraId="5565B1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2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21"/>
              </w:rPr>
            </w:pPr>
          </w:p>
          <w:p w14:paraId="29B0E07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</w:rPr>
              <w:t>High-speed counting mode</w:t>
            </w:r>
          </w:p>
        </w:tc>
        <w:tc>
          <w:tcPr>
            <w:tcW w:w="4029" w:type="pct"/>
            <w:gridSpan w:val="2"/>
            <w:vAlign w:val="top"/>
          </w:tcPr>
          <w:p w14:paraId="2E0E5B4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224" w:lineRule="auto"/>
              <w:ind w:left="210" w:leftChars="100" w:right="0" w:firstLine="0"/>
              <w:jc w:val="left"/>
              <w:textAlignment w:val="baseline"/>
              <w:rPr>
                <w:rFonts w:hint="default" w:ascii="Times New Roman" w:hAnsi="Times New Roman" w:cs="Times New Roman"/>
                <w:color w:val="231F20"/>
                <w:spacing w:val="-2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 xml:space="preserve">1. Single-ended count, count the pulse of phase A, B is the direction,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val="en-US" w:eastAsia="zh-CN"/>
              </w:rPr>
              <w:t xml:space="preserve">add the count if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 xml:space="preserve">B is the high level,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val="en-US" w:eastAsia="zh-CN"/>
              </w:rPr>
              <w:t>and reduce the count if B is the low level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.</w:t>
            </w:r>
          </w:p>
          <w:p w14:paraId="3545DE9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224" w:lineRule="auto"/>
              <w:ind w:left="210" w:leftChars="100" w:right="0" w:firstLine="0"/>
              <w:jc w:val="left"/>
              <w:textAlignment w:val="baseline"/>
              <w:rPr>
                <w:rFonts w:hint="default" w:ascii="Times New Roman" w:hAnsi="Times New Roman" w:cs="Times New Roman"/>
                <w:color w:val="231F20"/>
                <w:spacing w:val="-2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2. Differential counting, phase A and B pulses are orthogonal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val="en-US" w:eastAsia="zh-CN"/>
              </w:rPr>
              <w:t xml:space="preserve">.. Add the count if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 xml:space="preserve"> A is ahead of phase B by 90°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val="en-US" w:eastAsia="zh-CN"/>
              </w:rPr>
              <w:t xml:space="preserve">, and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 xml:space="preserve">otherwise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val="en-US" w:eastAsia="zh-CN"/>
              </w:rPr>
              <w:t xml:space="preserve">reduce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the count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val="en-US" w:eastAsia="zh-CN"/>
              </w:rPr>
              <w:t>.</w:t>
            </w:r>
          </w:p>
          <w:p w14:paraId="6C307FE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224" w:lineRule="auto"/>
              <w:ind w:left="210" w:leftChars="100" w:right="0" w:firstLine="0"/>
              <w:jc w:val="left"/>
              <w:textAlignment w:val="baseline"/>
              <w:rPr>
                <w:rFonts w:hint="default" w:ascii="Times New Roman" w:hAnsi="Times New Roman" w:cs="Times New Roman"/>
                <w:color w:val="231F20"/>
                <w:spacing w:val="-2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3. If the master enables the function of setting the current count value, and the set counter is TRUE, the current count value is set to the preset value.</w:t>
            </w:r>
          </w:p>
          <w:p w14:paraId="4A42FEB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224" w:lineRule="auto"/>
              <w:ind w:left="210" w:leftChars="100" w:right="0" w:firstLine="0"/>
              <w:jc w:val="left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 xml:space="preserve">4. The master station enables the latch function, which can be set to the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val="en-US" w:eastAsia="zh-CN"/>
              </w:rPr>
              <w:t xml:space="preserve">raising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 xml:space="preserve">edge or falling edge latch, and the current count value is latched on the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val="en-US" w:eastAsia="zh-CN"/>
              </w:rPr>
              <w:t xml:space="preserve">raising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 xml:space="preserve">edge of the C phase and the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val="en-US" w:eastAsia="zh-CN"/>
              </w:rPr>
              <w:t xml:space="preserve">raising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 xml:space="preserve">edge or </w:t>
            </w:r>
            <w:r>
              <w:rPr>
                <w:rFonts w:hint="eastAsia" w:ascii="Times New Roman" w:hAnsi="Times New Roman" w:cs="Times New Roman"/>
                <w:color w:val="231F20"/>
                <w:spacing w:val="-2"/>
                <w:lang w:val="en-US" w:eastAsia="zh-CN"/>
              </w:rPr>
              <w:t>falling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edge of the LATCH input terminal.</w:t>
            </w:r>
          </w:p>
        </w:tc>
      </w:tr>
      <w:tr w14:paraId="4696751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5000" w:type="pct"/>
            <w:gridSpan w:val="3"/>
            <w:shd w:val="clear" w:color="auto" w:fill="D0E3F2"/>
            <w:vAlign w:val="top"/>
          </w:tcPr>
          <w:p w14:paraId="66D03DF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Isolation</w:t>
            </w:r>
          </w:p>
        </w:tc>
      </w:tr>
      <w:tr w14:paraId="13D6EED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  <w:jc w:val="center"/>
        </w:trPr>
        <w:tc>
          <w:tcPr>
            <w:tcW w:w="970" w:type="pct"/>
            <w:vAlign w:val="top"/>
          </w:tcPr>
          <w:p w14:paraId="616F88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9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Between channel and bus</w:t>
            </w:r>
          </w:p>
        </w:tc>
        <w:tc>
          <w:tcPr>
            <w:tcW w:w="4029" w:type="pct"/>
            <w:gridSpan w:val="2"/>
            <w:vAlign w:val="top"/>
          </w:tcPr>
          <w:p w14:paraId="0D27E4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22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Yes</w:t>
            </w:r>
          </w:p>
        </w:tc>
      </w:tr>
      <w:tr w14:paraId="20176F0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70" w:type="pct"/>
            <w:vAlign w:val="top"/>
          </w:tcPr>
          <w:p w14:paraId="47F480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Display indication</w:t>
            </w:r>
          </w:p>
        </w:tc>
        <w:tc>
          <w:tcPr>
            <w:tcW w:w="4029" w:type="pct"/>
            <w:gridSpan w:val="2"/>
            <w:vAlign w:val="top"/>
          </w:tcPr>
          <w:p w14:paraId="76BBAA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Power supply green LED display</w:t>
            </w:r>
          </w:p>
        </w:tc>
      </w:tr>
      <w:tr w14:paraId="16D5AF0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70" w:type="pct"/>
            <w:vAlign w:val="top"/>
          </w:tcPr>
          <w:p w14:paraId="7496DE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Diagnosis and alarm of system power supply</w:t>
            </w:r>
          </w:p>
        </w:tc>
        <w:tc>
          <w:tcPr>
            <w:tcW w:w="4029" w:type="pct"/>
            <w:gridSpan w:val="2"/>
            <w:vAlign w:val="top"/>
          </w:tcPr>
          <w:p w14:paraId="2E19F9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54A533B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970" w:type="pct"/>
            <w:vAlign w:val="top"/>
          </w:tcPr>
          <w:p w14:paraId="7848562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environment</w:t>
            </w:r>
          </w:p>
        </w:tc>
        <w:tc>
          <w:tcPr>
            <w:tcW w:w="4029" w:type="pct"/>
            <w:gridSpan w:val="2"/>
            <w:vAlign w:val="top"/>
          </w:tcPr>
          <w:p w14:paraId="337450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temperature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: -20~60℃,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5B79EE2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970" w:type="pct"/>
            <w:vAlign w:val="top"/>
          </w:tcPr>
          <w:p w14:paraId="7514BAB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2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Dimension(L×W×H)</w:t>
            </w:r>
          </w:p>
        </w:tc>
        <w:tc>
          <w:tcPr>
            <w:tcW w:w="4029" w:type="pct"/>
            <w:gridSpan w:val="2"/>
            <w:vAlign w:val="top"/>
          </w:tcPr>
          <w:p w14:paraId="557DB84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1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24*100*80</w:t>
            </w:r>
          </w:p>
        </w:tc>
      </w:tr>
    </w:tbl>
    <w:p w14:paraId="77089D80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13714828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21" w:type="default"/>
          <w:pgSz w:w="12246" w:h="16500"/>
          <w:pgMar w:top="1402" w:right="877" w:bottom="640" w:left="1327" w:header="0" w:footer="47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5238CF77">
      <w:pPr>
        <w:pStyle w:val="3"/>
        <w:spacing w:line="279" w:lineRule="auto"/>
        <w:jc w:val="left"/>
        <w:rPr>
          <w:rFonts w:hint="default" w:ascii="Times New Roman" w:hAnsi="Times New Roman" w:cs="Times New Roman"/>
          <w:sz w:val="21"/>
        </w:rPr>
      </w:pPr>
    </w:p>
    <w:p w14:paraId="2BF3A411">
      <w:pPr>
        <w:pStyle w:val="3"/>
        <w:spacing w:line="280" w:lineRule="auto"/>
        <w:jc w:val="left"/>
        <w:rPr>
          <w:rFonts w:hint="default" w:ascii="Times New Roman" w:hAnsi="Times New Roman" w:cs="Times New Roman"/>
          <w:sz w:val="21"/>
        </w:rPr>
      </w:pPr>
    </w:p>
    <w:p w14:paraId="17623B83">
      <w:pPr>
        <w:spacing w:line="341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68" o:spid="_x0000_s1068" o:spt="202" type="#_x0000_t202" style="height:17.05pt;width:130.75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6E562A9E">
                  <w:pPr>
                    <w:spacing w:before="79" w:line="222" w:lineRule="auto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4F106CD7">
      <w:pPr>
        <w:spacing w:before="65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4999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66"/>
        <w:gridCol w:w="2382"/>
      </w:tblGrid>
      <w:tr w14:paraId="3E754BC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3814" w:type="pct"/>
            <w:shd w:val="clear" w:color="auto" w:fill="D0E3F2"/>
            <w:vAlign w:val="top"/>
          </w:tcPr>
          <w:p w14:paraId="2B84DCB4">
            <w:pPr>
              <w:pStyle w:val="10"/>
              <w:spacing w:before="141" w:line="224" w:lineRule="auto"/>
              <w:ind w:left="3446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1185" w:type="pct"/>
            <w:shd w:val="clear" w:color="auto" w:fill="D0E3F2"/>
            <w:vAlign w:val="top"/>
          </w:tcPr>
          <w:p w14:paraId="79B7F971">
            <w:pPr>
              <w:pStyle w:val="10"/>
              <w:spacing w:before="136" w:line="223" w:lineRule="auto"/>
              <w:ind w:left="911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Order No.</w:t>
            </w:r>
          </w:p>
        </w:tc>
      </w:tr>
      <w:tr w14:paraId="78FC390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7" w:hRule="atLeast"/>
        </w:trPr>
        <w:tc>
          <w:tcPr>
            <w:tcW w:w="3814" w:type="pct"/>
            <w:vAlign w:val="top"/>
          </w:tcPr>
          <w:p w14:paraId="1C9B21A5">
            <w:pPr>
              <w:spacing w:line="326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6DF1FFB4">
            <w:pPr>
              <w:pStyle w:val="10"/>
              <w:spacing w:before="52" w:line="239" w:lineRule="auto"/>
              <w:ind w:left="218" w:right="185" w:firstLine="9"/>
              <w:jc w:val="left"/>
              <w:rPr>
                <w:rFonts w:hint="default" w:ascii="Times New Roman" w:hAnsi="Times New Roman" w:eastAsia="黑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 xml:space="preserve">High-speed count module, 2 sets of A, B, and C counting inputs, single-ended (rated 24V maximum 200KHZ,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eastAsia="zh-CN"/>
              </w:rPr>
              <w:t>upport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 xml:space="preserve"> PNP/NPN input) or differential (5V maximum 4MHZ),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eastAsia="zh-CN"/>
              </w:rPr>
              <w:t>upport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 xml:space="preserve"> ordinary count function, relevant parameters can be configured through XML files, SRE8200 can expand 64 module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val="en-US" w:eastAsia="zh-CN"/>
              </w:rPr>
              <w:t>s.</w:t>
            </w:r>
          </w:p>
        </w:tc>
        <w:tc>
          <w:tcPr>
            <w:tcW w:w="1185" w:type="pct"/>
            <w:vAlign w:val="top"/>
          </w:tcPr>
          <w:p w14:paraId="58A61507">
            <w:pPr>
              <w:spacing w:line="451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77EE6933">
            <w:pPr>
              <w:pStyle w:val="10"/>
              <w:spacing w:before="52" w:line="186" w:lineRule="auto"/>
              <w:ind w:left="592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SRE5012</w:t>
            </w:r>
          </w:p>
        </w:tc>
      </w:tr>
      <w:tr w14:paraId="2E8CB66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" w:hRule="atLeast"/>
        </w:trPr>
        <w:tc>
          <w:tcPr>
            <w:tcW w:w="3814" w:type="pct"/>
            <w:vAlign w:val="top"/>
          </w:tcPr>
          <w:p w14:paraId="77BFFD81">
            <w:pPr>
              <w:spacing w:line="433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066D18AD">
            <w:pPr>
              <w:pStyle w:val="10"/>
              <w:spacing w:before="30" w:line="223" w:lineRule="auto"/>
              <w:ind w:left="21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 xml:space="preserve">High-speed counting module, 4 sets of A, B, and C counting inputs, differential (5V maximum 4MHZ),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eastAsia="zh-CN"/>
              </w:rPr>
              <w:t>upport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 xml:space="preserve"> ordinary counting function, configure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>relevant parameters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val="en-US" w:eastAsia="zh-CN"/>
              </w:rPr>
              <w:t xml:space="preserve"> through XML documents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 xml:space="preserve">, and SRE8200 can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val="en-US" w:eastAsia="zh-CN"/>
              </w:rPr>
              <w:t>expand to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 xml:space="preserve"> 64 modules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val="en-US" w:eastAsia="zh-CN"/>
              </w:rPr>
              <w:t>.</w:t>
            </w:r>
          </w:p>
        </w:tc>
        <w:tc>
          <w:tcPr>
            <w:tcW w:w="1185" w:type="pct"/>
            <w:vAlign w:val="top"/>
          </w:tcPr>
          <w:p w14:paraId="5255154F">
            <w:pPr>
              <w:spacing w:line="459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310DF70C">
            <w:pPr>
              <w:pStyle w:val="10"/>
              <w:spacing w:before="52" w:line="185" w:lineRule="auto"/>
              <w:ind w:left="592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SRE5014</w:t>
            </w:r>
          </w:p>
        </w:tc>
      </w:tr>
    </w:tbl>
    <w:p w14:paraId="472C5CF8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73FF0468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22" w:type="default"/>
          <w:pgSz w:w="12246" w:h="16500"/>
          <w:pgMar w:top="1402" w:right="786" w:bottom="679" w:left="1416" w:header="0" w:footer="50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C4A12CE">
      <w:pPr>
        <w:pStyle w:val="2"/>
        <w:bidi w:val="0"/>
        <w:rPr>
          <w:rFonts w:hint="default" w:ascii="Times New Roman" w:hAnsi="Times New Roman" w:cs="Times New Roman"/>
        </w:rPr>
      </w:pPr>
      <w:bookmarkStart w:id="47" w:name="bookmark32"/>
      <w:bookmarkEnd w:id="47"/>
      <w:bookmarkStart w:id="48" w:name="bookmark31"/>
      <w:bookmarkEnd w:id="48"/>
      <w:bookmarkStart w:id="49" w:name="_Toc13794"/>
      <w:r>
        <w:rPr>
          <w:rFonts w:hint="default" w:ascii="Times New Roman" w:hAnsi="Times New Roman" w:cs="Times New Roman"/>
        </w:rPr>
        <w:t xml:space="preserve">Pulse </w:t>
      </w:r>
      <w:r>
        <w:rPr>
          <w:rFonts w:hint="default" w:ascii="Times New Roman" w:hAnsi="Times New Roman" w:eastAsia="宋体" w:cs="Times New Roman"/>
          <w:lang w:val="en-US" w:eastAsia="zh-CN"/>
        </w:rPr>
        <w:t>O</w:t>
      </w:r>
      <w:r>
        <w:rPr>
          <w:rFonts w:hint="default" w:ascii="Times New Roman" w:hAnsi="Times New Roman" w:cs="Times New Roman"/>
        </w:rPr>
        <w:t xml:space="preserve">utput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>odule</w:t>
      </w:r>
      <w:bookmarkEnd w:id="49"/>
    </w:p>
    <w:p w14:paraId="29DD4C5F">
      <w:pPr>
        <w:spacing w:before="216" w:line="340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69" o:spid="_x0000_s1069" o:spt="202" type="#_x0000_t202" style="height:17.05pt;width:124.8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4FC4A753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Features</w:t>
                  </w:r>
                </w:p>
              </w:txbxContent>
            </v:textbox>
            <w10:wrap type="none"/>
            <w10:anchorlock/>
          </v:shape>
        </w:pict>
      </w:r>
    </w:p>
    <w:p w14:paraId="5A7DAAFC">
      <w:pPr>
        <w:spacing w:before="191" w:line="222" w:lineRule="auto"/>
        <w:ind w:left="113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val="en-US" w:eastAsia="zh-CN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4-axis PTO output, configure relevant parameters through XML file</w:t>
      </w: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  <w:lang w:val="en-US" w:eastAsia="zh-CN"/>
        </w:rPr>
        <w:t>s</w:t>
      </w:r>
    </w:p>
    <w:p w14:paraId="7FC3DAC1">
      <w:pPr>
        <w:spacing w:before="191" w:line="222" w:lineRule="auto"/>
        <w:ind w:left="113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NPN type output up to 400KHZ</w:t>
      </w:r>
    </w:p>
    <w:p w14:paraId="79B14499">
      <w:pPr>
        <w:spacing w:before="191" w:line="222" w:lineRule="auto"/>
        <w:ind w:left="113"/>
        <w:jc w:val="left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Differential output up to 1MHZ</w:t>
      </w:r>
    </w:p>
    <w:p w14:paraId="220ACB4D">
      <w:pPr>
        <w:pStyle w:val="3"/>
        <w:spacing w:line="374" w:lineRule="auto"/>
        <w:jc w:val="left"/>
        <w:rPr>
          <w:rFonts w:hint="default" w:ascii="Times New Roman" w:hAnsi="Times New Roman" w:cs="Times New Roman"/>
          <w:sz w:val="21"/>
        </w:rPr>
      </w:pPr>
    </w:p>
    <w:p w14:paraId="3B819CA0">
      <w:pPr>
        <w:spacing w:before="1" w:line="341" w:lineRule="exact"/>
        <w:ind w:firstLine="4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70" o:spid="_x0000_s1070" o:spt="202" type="#_x0000_t202" style="height:17.05pt;width:132.0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6DC74C0A">
                  <w:pPr>
                    <w:jc w:val="center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Specifications</w:t>
                  </w:r>
                </w:p>
                <w:p w14:paraId="6A1AC070"/>
              </w:txbxContent>
            </v:textbox>
            <w10:wrap type="none"/>
            <w10:anchorlock/>
          </v:shape>
        </w:pict>
      </w:r>
    </w:p>
    <w:p w14:paraId="4B4554AC">
      <w:pPr>
        <w:spacing w:line="240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5000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50"/>
        <w:gridCol w:w="8101"/>
      </w:tblGrid>
      <w:tr w14:paraId="64776F3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477AA29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Technical specifications</w:t>
            </w:r>
          </w:p>
        </w:tc>
      </w:tr>
      <w:tr w14:paraId="3C63EE7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70" w:type="pct"/>
            <w:vAlign w:val="top"/>
          </w:tcPr>
          <w:p w14:paraId="3CE57D5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Order No.</w:t>
            </w:r>
          </w:p>
        </w:tc>
        <w:tc>
          <w:tcPr>
            <w:tcW w:w="4029" w:type="pct"/>
            <w:vAlign w:val="top"/>
          </w:tcPr>
          <w:p w14:paraId="595FD2F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0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SRE5234</w:t>
            </w:r>
          </w:p>
        </w:tc>
      </w:tr>
      <w:tr w14:paraId="5CAA432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70" w:type="pct"/>
            <w:vAlign w:val="top"/>
          </w:tcPr>
          <w:p w14:paraId="5DC013A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Module type</w:t>
            </w:r>
          </w:p>
        </w:tc>
        <w:tc>
          <w:tcPr>
            <w:tcW w:w="4029" w:type="pct"/>
            <w:vAlign w:val="top"/>
          </w:tcPr>
          <w:p w14:paraId="5B85C9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PTO output module</w:t>
            </w:r>
          </w:p>
        </w:tc>
      </w:tr>
      <w:tr w14:paraId="1828C3D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70" w:type="pct"/>
            <w:vAlign w:val="top"/>
          </w:tcPr>
          <w:p w14:paraId="541D39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Number of PT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 output channels</w:t>
            </w:r>
          </w:p>
        </w:tc>
        <w:tc>
          <w:tcPr>
            <w:tcW w:w="4029" w:type="pct"/>
            <w:vAlign w:val="top"/>
          </w:tcPr>
          <w:p w14:paraId="04DFB5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4-axis (pulse, direction)</w:t>
            </w:r>
          </w:p>
        </w:tc>
      </w:tr>
      <w:tr w14:paraId="148977B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70" w:type="pct"/>
            <w:vAlign w:val="top"/>
          </w:tcPr>
          <w:p w14:paraId="6276828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PT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 xml:space="preserve"> output type</w:t>
            </w:r>
          </w:p>
        </w:tc>
        <w:tc>
          <w:tcPr>
            <w:tcW w:w="4029" w:type="pct"/>
            <w:vAlign w:val="top"/>
          </w:tcPr>
          <w:p w14:paraId="44A2B3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3" w:line="18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NPN</w:t>
            </w:r>
          </w:p>
        </w:tc>
      </w:tr>
      <w:tr w14:paraId="54959A6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70" w:type="pct"/>
            <w:vAlign w:val="top"/>
          </w:tcPr>
          <w:p w14:paraId="25450F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PT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 output frequency</w:t>
            </w:r>
          </w:p>
        </w:tc>
        <w:tc>
          <w:tcPr>
            <w:tcW w:w="4029" w:type="pct"/>
            <w:vAlign w:val="top"/>
          </w:tcPr>
          <w:p w14:paraId="5243E8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Differential max. 1MHZ, single-ended max. 400KHZ (at 5V)</w:t>
            </w:r>
          </w:p>
        </w:tc>
      </w:tr>
      <w:tr w14:paraId="12BCD7AD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70" w:type="pct"/>
            <w:vAlign w:val="top"/>
          </w:tcPr>
          <w:p w14:paraId="73B100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PT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 duty cycle adjustment range</w:t>
            </w:r>
          </w:p>
        </w:tc>
        <w:tc>
          <w:tcPr>
            <w:tcW w:w="4029" w:type="pct"/>
            <w:vAlign w:val="top"/>
          </w:tcPr>
          <w:p w14:paraId="135005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35%~60% random</w:t>
            </w:r>
          </w:p>
        </w:tc>
      </w:tr>
      <w:tr w14:paraId="5C5B870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70" w:type="pct"/>
            <w:vAlign w:val="top"/>
          </w:tcPr>
          <w:p w14:paraId="763969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Bus response time</w:t>
            </w:r>
          </w:p>
        </w:tc>
        <w:tc>
          <w:tcPr>
            <w:tcW w:w="4029" w:type="pct"/>
            <w:vAlign w:val="top"/>
          </w:tcPr>
          <w:p w14:paraId="56EAED1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2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Less than 500us</w:t>
            </w:r>
          </w:p>
        </w:tc>
      </w:tr>
      <w:tr w14:paraId="3E380BB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970" w:type="pct"/>
            <w:vAlign w:val="top"/>
          </w:tcPr>
          <w:p w14:paraId="5260B7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1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Cable length (shielded twisted pair)</w:t>
            </w:r>
          </w:p>
        </w:tc>
        <w:tc>
          <w:tcPr>
            <w:tcW w:w="4029" w:type="pct"/>
            <w:vAlign w:val="top"/>
          </w:tcPr>
          <w:p w14:paraId="39598B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100m</w:t>
            </w:r>
          </w:p>
        </w:tc>
      </w:tr>
      <w:tr w14:paraId="2FACE41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7CA62E7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  <w:lang w:eastAsia="zh-CN"/>
              </w:rPr>
              <w:t>Isolation</w:t>
            </w:r>
          </w:p>
        </w:tc>
      </w:tr>
      <w:tr w14:paraId="4CAF3D9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70" w:type="pct"/>
            <w:vAlign w:val="top"/>
          </w:tcPr>
          <w:p w14:paraId="7123AF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2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Between </w:t>
            </w:r>
            <w:r>
              <w:rPr>
                <w:rFonts w:hint="default" w:ascii="Times New Roman" w:hAnsi="Times New Roman" w:cs="Times New Roman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Channel to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cs="Times New Roman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us</w:t>
            </w:r>
          </w:p>
        </w:tc>
        <w:tc>
          <w:tcPr>
            <w:tcW w:w="4029" w:type="pct"/>
            <w:vAlign w:val="top"/>
          </w:tcPr>
          <w:p w14:paraId="5A6DEA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25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Yes</w:t>
            </w:r>
          </w:p>
        </w:tc>
      </w:tr>
      <w:tr w14:paraId="28FD91E2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70" w:type="pct"/>
            <w:vAlign w:val="top"/>
          </w:tcPr>
          <w:p w14:paraId="7C4C04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Between p</w:t>
            </w:r>
            <w:r>
              <w:rPr>
                <w:rFonts w:hint="default" w:ascii="Times New Roman" w:hAnsi="Times New Roman" w:cs="Times New Roman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 xml:space="preserve">ower to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cs="Times New Roman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us</w:t>
            </w:r>
          </w:p>
        </w:tc>
        <w:tc>
          <w:tcPr>
            <w:tcW w:w="4029" w:type="pct"/>
            <w:vAlign w:val="top"/>
          </w:tcPr>
          <w:p w14:paraId="2B25AA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225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Yes</w:t>
            </w:r>
          </w:p>
        </w:tc>
      </w:tr>
      <w:tr w14:paraId="0F541A6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70" w:type="pct"/>
            <w:vAlign w:val="top"/>
          </w:tcPr>
          <w:p w14:paraId="138CE1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Diagnosis and alarm of system power supply</w:t>
            </w:r>
          </w:p>
        </w:tc>
        <w:tc>
          <w:tcPr>
            <w:tcW w:w="4029" w:type="pct"/>
            <w:vAlign w:val="top"/>
          </w:tcPr>
          <w:p w14:paraId="42283B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</w:p>
        </w:tc>
      </w:tr>
      <w:tr w14:paraId="4FCC1E9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70" w:type="pct"/>
            <w:vAlign w:val="top"/>
          </w:tcPr>
          <w:p w14:paraId="50AC23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  <w:t>Operating environment</w:t>
            </w:r>
          </w:p>
        </w:tc>
        <w:tc>
          <w:tcPr>
            <w:tcW w:w="4029" w:type="pct"/>
            <w:vAlign w:val="top"/>
          </w:tcPr>
          <w:p w14:paraId="3545EC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temperature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: -20~60℃,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083C0CE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70" w:type="pct"/>
            <w:vAlign w:val="top"/>
          </w:tcPr>
          <w:p w14:paraId="59670AC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pacing w:val="-3"/>
                <w:lang w:eastAsia="zh-CN"/>
                <w14:textFill>
                  <w14:solidFill>
                    <w14:schemeClr w14:val="tx1"/>
                  </w14:solidFill>
                </w14:textFill>
              </w:rPr>
              <w:t>Dimension(L×W×H)</w:t>
            </w:r>
          </w:p>
        </w:tc>
        <w:tc>
          <w:tcPr>
            <w:tcW w:w="4029" w:type="pct"/>
            <w:vAlign w:val="top"/>
          </w:tcPr>
          <w:p w14:paraId="29470FB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9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24*100*80</w:t>
            </w:r>
          </w:p>
        </w:tc>
      </w:tr>
    </w:tbl>
    <w:p w14:paraId="079EF38B">
      <w:pPr>
        <w:pStyle w:val="3"/>
        <w:spacing w:line="245" w:lineRule="auto"/>
        <w:jc w:val="left"/>
        <w:rPr>
          <w:rFonts w:hint="default" w:ascii="Times New Roman" w:hAnsi="Times New Roman" w:cs="Times New Roman"/>
          <w:sz w:val="21"/>
        </w:rPr>
      </w:pPr>
    </w:p>
    <w:p w14:paraId="12457CE8">
      <w:pPr>
        <w:pStyle w:val="3"/>
        <w:spacing w:line="246" w:lineRule="auto"/>
        <w:jc w:val="left"/>
        <w:rPr>
          <w:rFonts w:hint="default" w:ascii="Times New Roman" w:hAnsi="Times New Roman" w:cs="Times New Roman"/>
          <w:sz w:val="21"/>
        </w:rPr>
      </w:pPr>
    </w:p>
    <w:p w14:paraId="579361D9">
      <w:pPr>
        <w:spacing w:line="341" w:lineRule="exact"/>
        <w:ind w:firstLine="4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71" o:spid="_x0000_s1071" o:spt="202" type="#_x0000_t202" style="height:17.05pt;width:134.4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3232801E">
                  <w:pPr>
                    <w:spacing w:before="82" w:line="222" w:lineRule="auto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3D4B1234">
      <w:pPr>
        <w:spacing w:line="231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4999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51"/>
        <w:gridCol w:w="2398"/>
      </w:tblGrid>
      <w:tr w14:paraId="553B4BB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3806" w:type="pct"/>
            <w:shd w:val="clear" w:color="auto" w:fill="D0E3F2"/>
            <w:vAlign w:val="top"/>
          </w:tcPr>
          <w:p w14:paraId="26EAA707">
            <w:pPr>
              <w:pStyle w:val="10"/>
              <w:spacing w:before="142" w:line="224" w:lineRule="auto"/>
              <w:ind w:left="3443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1193" w:type="pct"/>
            <w:shd w:val="clear" w:color="auto" w:fill="D0E3F2"/>
            <w:vAlign w:val="top"/>
          </w:tcPr>
          <w:p w14:paraId="6891C5F2">
            <w:pPr>
              <w:pStyle w:val="10"/>
              <w:spacing w:before="137" w:line="223" w:lineRule="auto"/>
              <w:ind w:left="910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Order No.</w:t>
            </w:r>
          </w:p>
        </w:tc>
      </w:tr>
      <w:tr w14:paraId="59B2294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1" w:hRule="atLeast"/>
        </w:trPr>
        <w:tc>
          <w:tcPr>
            <w:tcW w:w="3806" w:type="pct"/>
            <w:vAlign w:val="top"/>
          </w:tcPr>
          <w:p w14:paraId="28175AB1">
            <w:pPr>
              <w:spacing w:line="307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52B7AD1D">
            <w:pPr>
              <w:pStyle w:val="10"/>
              <w:spacing w:before="52" w:line="222" w:lineRule="auto"/>
              <w:ind w:left="152" w:right="418" w:firstLine="9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>Pulse output module, 4-axis PT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</w:rPr>
              <w:t xml:space="preserve"> output, NPN type output up to 400KHZ (at 5V), differential output up to 1MHZ, relevant parameters can be configured through XML files, SRE8200 can </w:t>
            </w:r>
            <w:r>
              <w:rPr>
                <w:rFonts w:hint="default" w:ascii="Times New Roman" w:hAnsi="Times New Roman" w:cs="Times New Roman"/>
                <w:color w:val="231F20"/>
                <w:spacing w:val="6"/>
                <w:lang w:eastAsia="zh-CN"/>
              </w:rPr>
              <w:t>expand to 64 modules.</w:t>
            </w:r>
          </w:p>
        </w:tc>
        <w:tc>
          <w:tcPr>
            <w:tcW w:w="1193" w:type="pct"/>
            <w:vAlign w:val="top"/>
          </w:tcPr>
          <w:p w14:paraId="57DDFF34">
            <w:pPr>
              <w:spacing w:line="337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29F05D37">
            <w:pPr>
              <w:pStyle w:val="10"/>
              <w:spacing w:before="52" w:line="186" w:lineRule="auto"/>
              <w:ind w:left="56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SRE5234</w:t>
            </w:r>
          </w:p>
        </w:tc>
      </w:tr>
    </w:tbl>
    <w:p w14:paraId="51580E4C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33AD9C6F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23" w:type="default"/>
          <w:pgSz w:w="12246" w:h="16500"/>
          <w:pgMar w:top="1402" w:right="874" w:bottom="681" w:left="1327" w:header="0" w:footer="51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42B58D92">
      <w:pPr>
        <w:pStyle w:val="2"/>
        <w:bidi w:val="0"/>
        <w:rPr>
          <w:rFonts w:hint="default" w:ascii="Times New Roman" w:hAnsi="Times New Roman" w:cs="Times New Roman"/>
        </w:rPr>
      </w:pPr>
      <w:bookmarkStart w:id="50" w:name="bookmark33"/>
      <w:bookmarkEnd w:id="50"/>
      <w:bookmarkStart w:id="51" w:name="bookmark34"/>
      <w:bookmarkEnd w:id="51"/>
      <w:bookmarkStart w:id="52" w:name="_Toc3245"/>
      <w:r>
        <w:rPr>
          <w:rFonts w:hint="default" w:ascii="Times New Roman" w:hAnsi="Times New Roman" w:cs="Times New Roman"/>
        </w:rPr>
        <w:t xml:space="preserve">Digital </w:t>
      </w:r>
      <w:r>
        <w:rPr>
          <w:rFonts w:hint="default" w:ascii="Times New Roman" w:hAnsi="Times New Roman" w:eastAsia="宋体" w:cs="Times New Roman"/>
          <w:lang w:val="en-US" w:eastAsia="zh-CN"/>
        </w:rPr>
        <w:t>F</w:t>
      </w:r>
      <w:r>
        <w:rPr>
          <w:rFonts w:hint="default" w:ascii="Times New Roman" w:hAnsi="Times New Roman" w:cs="Times New Roman"/>
        </w:rPr>
        <w:t xml:space="preserve">ast </w:t>
      </w:r>
      <w:r>
        <w:rPr>
          <w:rFonts w:hint="default" w:ascii="Times New Roman" w:hAnsi="Times New Roman" w:eastAsia="宋体" w:cs="Times New Roman"/>
          <w:lang w:val="en-US" w:eastAsia="zh-CN"/>
        </w:rPr>
        <w:t>O</w:t>
      </w:r>
      <w:r>
        <w:rPr>
          <w:rFonts w:hint="default" w:ascii="Times New Roman" w:hAnsi="Times New Roman" w:cs="Times New Roman"/>
        </w:rPr>
        <w:t xml:space="preserve">utput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>odule</w:t>
      </w:r>
      <w:bookmarkEnd w:id="52"/>
    </w:p>
    <w:p w14:paraId="03C1E70F">
      <w:pPr>
        <w:spacing w:before="213" w:line="343" w:lineRule="exact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72" o:spid="_x0000_s1072" o:spt="202" type="#_x0000_t202" style="height:17.2pt;width:121.6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77F97D16">
                  <w:pPr>
                    <w:jc w:val="both"/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8"/>
                      <w:sz w:val="24"/>
                      <w:szCs w:val="24"/>
                    </w:rPr>
                    <w:t>Product Features</w:t>
                  </w:r>
                </w:p>
              </w:txbxContent>
            </v:textbox>
            <w10:wrap type="none"/>
            <w10:anchorlock/>
          </v:shape>
        </w:pict>
      </w:r>
    </w:p>
    <w:p w14:paraId="6B029BB3">
      <w:pPr>
        <w:spacing w:before="193" w:line="222" w:lineRule="auto"/>
        <w:ind w:left="127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2-way and 4-way output modules</w:t>
      </w:r>
    </w:p>
    <w:p w14:paraId="52D0AA52">
      <w:pPr>
        <w:spacing w:before="193" w:line="222" w:lineRule="auto"/>
        <w:ind w:left="127"/>
        <w:jc w:val="left"/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With DC clock and oversampling function</w:t>
      </w:r>
    </w:p>
    <w:p w14:paraId="6F0018C6">
      <w:pPr>
        <w:spacing w:before="193" w:line="222" w:lineRule="auto"/>
        <w:ind w:left="127"/>
        <w:jc w:val="left"/>
        <w:rPr>
          <w:rFonts w:hint="default" w:ascii="Times New Roman" w:hAnsi="Times New Roman" w:eastAsia="黑体" w:cs="Times New Roman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24221E"/>
          <w:spacing w:val="-6"/>
          <w:sz w:val="18"/>
          <w:szCs w:val="18"/>
        </w:rPr>
        <w:t>● The maximum output frequency is 1MHz</w:t>
      </w:r>
    </w:p>
    <w:p w14:paraId="72B3EEE0">
      <w:pPr>
        <w:pStyle w:val="3"/>
        <w:spacing w:line="388" w:lineRule="auto"/>
        <w:jc w:val="left"/>
        <w:rPr>
          <w:rFonts w:hint="default" w:ascii="Times New Roman" w:hAnsi="Times New Roman" w:cs="Times New Roman"/>
          <w:sz w:val="21"/>
        </w:rPr>
      </w:pPr>
    </w:p>
    <w:p w14:paraId="20EE6853">
      <w:pPr>
        <w:spacing w:before="1" w:line="343" w:lineRule="exact"/>
        <w:ind w:firstLine="21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74" o:spid="_x0000_s1074" o:spt="202" type="#_x0000_t202" style="height:17.2pt;width:140.15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2E53948D">
                  <w:pPr>
                    <w:spacing w:before="68" w:line="223" w:lineRule="auto"/>
                    <w:ind w:left="235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7"/>
                      <w:sz w:val="24"/>
                      <w:szCs w:val="24"/>
                      <w:lang w:eastAsia="zh-CN"/>
                    </w:rPr>
                    <w:t>Product Specifications</w:t>
                  </w:r>
                </w:p>
              </w:txbxContent>
            </v:textbox>
            <w10:wrap type="none"/>
            <w10:anchorlock/>
          </v:shape>
        </w:pict>
      </w:r>
    </w:p>
    <w:p w14:paraId="059F1731">
      <w:pPr>
        <w:spacing w:line="141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5000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41"/>
        <w:gridCol w:w="4131"/>
        <w:gridCol w:w="3998"/>
      </w:tblGrid>
      <w:tr w14:paraId="2C62396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5000" w:type="pct"/>
            <w:gridSpan w:val="3"/>
            <w:shd w:val="clear" w:color="auto" w:fill="D0E3F2"/>
            <w:vAlign w:val="top"/>
          </w:tcPr>
          <w:p w14:paraId="2FCC821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5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Technical specifications</w:t>
            </w:r>
          </w:p>
        </w:tc>
      </w:tr>
      <w:tr w14:paraId="2BEF91F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4" w:type="pct"/>
            <w:vAlign w:val="top"/>
          </w:tcPr>
          <w:p w14:paraId="2827689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eastAsia="zh-CN"/>
              </w:rPr>
              <w:t>Order No.</w:t>
            </w:r>
          </w:p>
        </w:tc>
        <w:tc>
          <w:tcPr>
            <w:tcW w:w="2051" w:type="pct"/>
            <w:vAlign w:val="top"/>
          </w:tcPr>
          <w:p w14:paraId="0EB251AB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SRE5202</w:t>
            </w:r>
          </w:p>
        </w:tc>
        <w:tc>
          <w:tcPr>
            <w:tcW w:w="1984" w:type="pct"/>
            <w:vAlign w:val="top"/>
          </w:tcPr>
          <w:p w14:paraId="0AE200A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SRE5204</w:t>
            </w:r>
          </w:p>
        </w:tc>
      </w:tr>
      <w:tr w14:paraId="5F3A85B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pct"/>
            <w:vAlign w:val="top"/>
          </w:tcPr>
          <w:p w14:paraId="4AC839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Enclosure type</w:t>
            </w:r>
          </w:p>
        </w:tc>
        <w:tc>
          <w:tcPr>
            <w:tcW w:w="4035" w:type="pct"/>
            <w:gridSpan w:val="2"/>
            <w:vAlign w:val="top"/>
          </w:tcPr>
          <w:p w14:paraId="6623A7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Plastic shell</w:t>
            </w:r>
          </w:p>
        </w:tc>
      </w:tr>
      <w:tr w14:paraId="782EF37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4" w:type="pct"/>
            <w:vAlign w:val="top"/>
          </w:tcPr>
          <w:p w14:paraId="3F8E81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Rated supply voltage</w:t>
            </w:r>
          </w:p>
        </w:tc>
        <w:tc>
          <w:tcPr>
            <w:tcW w:w="4035" w:type="pct"/>
            <w:gridSpan w:val="2"/>
            <w:vAlign w:val="top"/>
          </w:tcPr>
          <w:p w14:paraId="2F5B22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24V DC</w:t>
            </w:r>
          </w:p>
        </w:tc>
      </w:tr>
      <w:tr w14:paraId="6D3C8676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4" w:type="pct"/>
            <w:vAlign w:val="top"/>
          </w:tcPr>
          <w:p w14:paraId="7AF2C5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Load type</w:t>
            </w:r>
          </w:p>
        </w:tc>
        <w:tc>
          <w:tcPr>
            <w:tcW w:w="4035" w:type="pct"/>
            <w:gridSpan w:val="2"/>
            <w:vAlign w:val="top"/>
          </w:tcPr>
          <w:p w14:paraId="2559D6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4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Resistive load, inductive load, lamp load</w:t>
            </w:r>
          </w:p>
        </w:tc>
      </w:tr>
      <w:tr w14:paraId="6F3C2FC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964" w:type="pct"/>
            <w:vAlign w:val="top"/>
          </w:tcPr>
          <w:p w14:paraId="62FC69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Oversampling factor</w:t>
            </w:r>
          </w:p>
        </w:tc>
        <w:tc>
          <w:tcPr>
            <w:tcW w:w="4035" w:type="pct"/>
            <w:gridSpan w:val="2"/>
            <w:vAlign w:val="top"/>
          </w:tcPr>
          <w:p w14:paraId="4D0D7C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n = An integer multiple of the cycle time, 1...1000</w:t>
            </w:r>
          </w:p>
        </w:tc>
      </w:tr>
      <w:tr w14:paraId="2FCACE6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64" w:type="pct"/>
            <w:vAlign w:val="top"/>
          </w:tcPr>
          <w:p w14:paraId="2E1E91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Distributed cock</w:t>
            </w:r>
          </w:p>
        </w:tc>
        <w:tc>
          <w:tcPr>
            <w:tcW w:w="4035" w:type="pct"/>
            <w:gridSpan w:val="2"/>
            <w:vAlign w:val="top"/>
          </w:tcPr>
          <w:p w14:paraId="5B17EA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175" w:lineRule="auto"/>
              <w:ind w:left="0"/>
              <w:jc w:val="center"/>
              <w:textAlignment w:val="baseline"/>
              <w:rPr>
                <w:rFonts w:hint="default" w:ascii="Times New Roman" w:hAnsi="Times New Roman" w:eastAsia="微软雅黑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&lt;&lt; 1 µs</w:t>
            </w:r>
          </w:p>
        </w:tc>
      </w:tr>
      <w:tr w14:paraId="68CBE3C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64" w:type="pct"/>
            <w:vAlign w:val="top"/>
          </w:tcPr>
          <w:p w14:paraId="32DDBA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Maximum output current</w:t>
            </w:r>
          </w:p>
        </w:tc>
        <w:tc>
          <w:tcPr>
            <w:tcW w:w="4035" w:type="pct"/>
            <w:gridSpan w:val="2"/>
            <w:vAlign w:val="top"/>
          </w:tcPr>
          <w:p w14:paraId="079205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2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0.5 A per channel (short circuit protection)</w:t>
            </w:r>
          </w:p>
        </w:tc>
      </w:tr>
      <w:tr w14:paraId="4A400C8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64" w:type="pct"/>
            <w:vAlign w:val="top"/>
          </w:tcPr>
          <w:p w14:paraId="29E012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6" w:line="224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Switching time</w:t>
            </w:r>
          </w:p>
        </w:tc>
        <w:tc>
          <w:tcPr>
            <w:tcW w:w="4035" w:type="pct"/>
            <w:gridSpan w:val="2"/>
            <w:vAlign w:val="top"/>
          </w:tcPr>
          <w:p w14:paraId="09FF64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4" w:line="167" w:lineRule="auto"/>
              <w:ind w:left="0"/>
              <w:jc w:val="center"/>
              <w:textAlignment w:val="baseline"/>
              <w:rPr>
                <w:rFonts w:hint="default" w:ascii="Times New Roman" w:hAnsi="Times New Roman" w:eastAsia="微软雅黑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TON:  &lt;  1 µs, TOFF:  &lt;  1 µs</w:t>
            </w:r>
          </w:p>
        </w:tc>
      </w:tr>
      <w:tr w14:paraId="194589F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64" w:type="pct"/>
            <w:vAlign w:val="top"/>
          </w:tcPr>
          <w:p w14:paraId="30587E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Maximum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f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requency</w:t>
            </w:r>
          </w:p>
        </w:tc>
        <w:tc>
          <w:tcPr>
            <w:tcW w:w="4035" w:type="pct"/>
            <w:gridSpan w:val="2"/>
            <w:vAlign w:val="top"/>
          </w:tcPr>
          <w:p w14:paraId="0B50747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8" w:line="213" w:lineRule="exact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1MHz</w:t>
            </w:r>
          </w:p>
        </w:tc>
      </w:tr>
      <w:tr w14:paraId="5065790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4" w:type="pct"/>
            <w:vAlign w:val="top"/>
          </w:tcPr>
          <w:p w14:paraId="72F04C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Cable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ength (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hielded)</w:t>
            </w:r>
          </w:p>
        </w:tc>
        <w:tc>
          <w:tcPr>
            <w:tcW w:w="4035" w:type="pct"/>
            <w:gridSpan w:val="2"/>
            <w:vAlign w:val="top"/>
          </w:tcPr>
          <w:p w14:paraId="48BFC7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500m</w:t>
            </w:r>
          </w:p>
        </w:tc>
      </w:tr>
      <w:tr w14:paraId="187CEE1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64" w:type="pct"/>
            <w:vAlign w:val="top"/>
          </w:tcPr>
          <w:p w14:paraId="5BCCB4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Cable length (unshielded)</w:t>
            </w:r>
          </w:p>
        </w:tc>
        <w:tc>
          <w:tcPr>
            <w:tcW w:w="4035" w:type="pct"/>
            <w:gridSpan w:val="2"/>
            <w:vAlign w:val="top"/>
          </w:tcPr>
          <w:p w14:paraId="68FEB1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22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Maximum 150m</w:t>
            </w:r>
          </w:p>
        </w:tc>
      </w:tr>
      <w:tr w14:paraId="517BB06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000" w:type="pct"/>
            <w:gridSpan w:val="3"/>
            <w:shd w:val="clear" w:color="auto" w:fill="D0E3F2"/>
            <w:vAlign w:val="top"/>
          </w:tcPr>
          <w:p w14:paraId="6F6F708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5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</w:rPr>
              <w:t>Digital output characteristics</w:t>
            </w:r>
          </w:p>
        </w:tc>
      </w:tr>
      <w:tr w14:paraId="32D87B1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964" w:type="pct"/>
            <w:vAlign w:val="top"/>
          </w:tcPr>
          <w:p w14:paraId="4B3940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7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Output points</w:t>
            </w:r>
          </w:p>
        </w:tc>
        <w:tc>
          <w:tcPr>
            <w:tcW w:w="2051" w:type="pct"/>
            <w:vAlign w:val="top"/>
          </w:tcPr>
          <w:p w14:paraId="56DD348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6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2</w:t>
            </w:r>
          </w:p>
        </w:tc>
        <w:tc>
          <w:tcPr>
            <w:tcW w:w="1984" w:type="pct"/>
            <w:vAlign w:val="top"/>
          </w:tcPr>
          <w:p w14:paraId="7ED3992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9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4</w:t>
            </w:r>
          </w:p>
        </w:tc>
      </w:tr>
      <w:tr w14:paraId="1443BFD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964" w:type="pct"/>
            <w:vAlign w:val="top"/>
          </w:tcPr>
          <w:p w14:paraId="6C6370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Output type</w:t>
            </w:r>
          </w:p>
        </w:tc>
        <w:tc>
          <w:tcPr>
            <w:tcW w:w="4035" w:type="pct"/>
            <w:gridSpan w:val="2"/>
            <w:vAlign w:val="top"/>
          </w:tcPr>
          <w:p w14:paraId="7EBB2E6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1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5"/>
              </w:rPr>
              <w:t>Transistor PNP output</w:t>
            </w:r>
          </w:p>
        </w:tc>
      </w:tr>
      <w:tr w14:paraId="25EF98C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5000" w:type="pct"/>
            <w:gridSpan w:val="3"/>
            <w:shd w:val="clear" w:color="auto" w:fill="D0E3F2"/>
            <w:vAlign w:val="top"/>
          </w:tcPr>
          <w:p w14:paraId="56093540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1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Communication</w:t>
            </w:r>
          </w:p>
        </w:tc>
      </w:tr>
      <w:tr w14:paraId="5C3F386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964" w:type="pct"/>
            <w:vAlign w:val="top"/>
          </w:tcPr>
          <w:p w14:paraId="23AA42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ed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rotocols</w:t>
            </w:r>
          </w:p>
        </w:tc>
        <w:tc>
          <w:tcPr>
            <w:tcW w:w="4035" w:type="pct"/>
            <w:gridSpan w:val="2"/>
            <w:vAlign w:val="top"/>
          </w:tcPr>
          <w:p w14:paraId="2789C347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2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\</w:t>
            </w:r>
          </w:p>
        </w:tc>
      </w:tr>
      <w:tr w14:paraId="2F7AA3E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964" w:type="pct"/>
            <w:vAlign w:val="top"/>
          </w:tcPr>
          <w:p w14:paraId="5ED821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Display indication</w:t>
            </w:r>
          </w:p>
        </w:tc>
        <w:tc>
          <w:tcPr>
            <w:tcW w:w="4035" w:type="pct"/>
            <w:gridSpan w:val="2"/>
            <w:vAlign w:val="top"/>
          </w:tcPr>
          <w:p w14:paraId="76F896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Power supply green LED display, channel disconnection alarm red LED display</w:t>
            </w:r>
          </w:p>
        </w:tc>
      </w:tr>
      <w:tr w14:paraId="472C165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64" w:type="pct"/>
            <w:vAlign w:val="top"/>
          </w:tcPr>
          <w:p w14:paraId="3927F3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Operating environment</w:t>
            </w:r>
          </w:p>
        </w:tc>
        <w:tc>
          <w:tcPr>
            <w:tcW w:w="4035" w:type="pct"/>
            <w:gridSpan w:val="2"/>
            <w:vAlign w:val="top"/>
          </w:tcPr>
          <w:p w14:paraId="60471A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Operating  environment temperature: -20~60℃,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0718E1F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64" w:type="pct"/>
            <w:vAlign w:val="top"/>
          </w:tcPr>
          <w:p w14:paraId="2A5B795A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Dimension(L×W×H)</w:t>
            </w:r>
          </w:p>
        </w:tc>
        <w:tc>
          <w:tcPr>
            <w:tcW w:w="4035" w:type="pct"/>
            <w:gridSpan w:val="2"/>
            <w:vAlign w:val="top"/>
          </w:tcPr>
          <w:p w14:paraId="7930E9F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3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24*100*80</w:t>
            </w:r>
          </w:p>
        </w:tc>
      </w:tr>
    </w:tbl>
    <w:p w14:paraId="61BE6C50">
      <w:pPr>
        <w:spacing w:before="144" w:line="346" w:lineRule="exact"/>
        <w:ind w:firstLine="9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75" o:spid="_x0000_s1075" o:spt="202" type="#_x0000_t202" style="height:17.3pt;width:143.85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6E7CBC1A">
                  <w:pPr>
                    <w:spacing w:before="82" w:line="222" w:lineRule="auto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2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5035FF20">
      <w:pPr>
        <w:spacing w:line="132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4999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71"/>
        <w:gridCol w:w="1897"/>
      </w:tblGrid>
      <w:tr w14:paraId="05BFA22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</w:tblPrEx>
        <w:trPr>
          <w:trHeight w:val="362" w:hRule="atLeast"/>
        </w:trPr>
        <w:tc>
          <w:tcPr>
            <w:tcW w:w="4057" w:type="pct"/>
            <w:shd w:val="clear" w:color="auto" w:fill="D0E3F2"/>
            <w:vAlign w:val="top"/>
          </w:tcPr>
          <w:p w14:paraId="328AE1AB">
            <w:pPr>
              <w:pStyle w:val="10"/>
              <w:spacing w:before="143" w:line="224" w:lineRule="auto"/>
              <w:ind w:left="3785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942" w:type="pct"/>
            <w:shd w:val="clear" w:color="auto" w:fill="D0E3F2"/>
            <w:vAlign w:val="top"/>
          </w:tcPr>
          <w:p w14:paraId="35876DE3">
            <w:pPr>
              <w:pStyle w:val="10"/>
              <w:spacing w:before="138" w:line="223" w:lineRule="auto"/>
              <w:ind w:left="667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Order No.</w:t>
            </w:r>
          </w:p>
        </w:tc>
      </w:tr>
      <w:tr w14:paraId="5AF38949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057" w:type="pct"/>
            <w:vAlign w:val="center"/>
          </w:tcPr>
          <w:p w14:paraId="083A9270">
            <w:pPr>
              <w:jc w:val="both"/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en-US" w:bidi="ar-SA"/>
              </w:rPr>
              <w:t xml:space="preserve">Digital fast output module with DC 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zh-CN" w:bidi="ar-SA"/>
              </w:rPr>
              <w:t>distributed clock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en-US" w:bidi="ar-SA"/>
              </w:rPr>
              <w:t xml:space="preserve"> and oversampling function, maximum output frequency of 1MHz, 2 outputs, transistor PNP type, rated 24VDC/0.5A, module diagnostic function, 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zh-CN" w:bidi="ar-SA"/>
              </w:rPr>
              <w:t>and SRE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en-US" w:bidi="ar-SA"/>
              </w:rPr>
              <w:t xml:space="preserve"> 8200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zh-CN" w:bidi="ar-SA"/>
              </w:rPr>
              <w:t xml:space="preserve"> can expand to 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en-US" w:bidi="ar-SA"/>
              </w:rPr>
              <w:t>64 module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zh-CN" w:bidi="ar-SA"/>
              </w:rPr>
              <w:t>s.</w:t>
            </w:r>
          </w:p>
        </w:tc>
        <w:tc>
          <w:tcPr>
            <w:tcW w:w="942" w:type="pct"/>
            <w:vAlign w:val="top"/>
          </w:tcPr>
          <w:p w14:paraId="1E75F73A">
            <w:pPr>
              <w:spacing w:line="290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56EC0377">
            <w:pPr>
              <w:pStyle w:val="10"/>
              <w:spacing w:before="52" w:line="186" w:lineRule="auto"/>
              <w:ind w:left="646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SRE5202</w:t>
            </w:r>
          </w:p>
        </w:tc>
      </w:tr>
      <w:tr w14:paraId="54D99A9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4057" w:type="pct"/>
            <w:vAlign w:val="center"/>
          </w:tcPr>
          <w:p w14:paraId="46E04CCC">
            <w:pPr>
              <w:jc w:val="both"/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en-US" w:bidi="ar-SA"/>
              </w:rPr>
              <w:t xml:space="preserve">Digital fast output module with DC 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zh-CN" w:bidi="ar-SA"/>
              </w:rPr>
              <w:t>distributed clock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en-US" w:bidi="ar-SA"/>
              </w:rPr>
              <w:t xml:space="preserve"> and oversampling function, maximum output frequency of 1MHz, 4 outputs, transistor PNP type, rated 24VDC/0.5A, module diagnostics, 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zh-CN" w:bidi="ar-SA"/>
              </w:rPr>
              <w:t>and SRE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en-US" w:bidi="ar-SA"/>
              </w:rPr>
              <w:t xml:space="preserve"> 8200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zh-CN" w:bidi="ar-SA"/>
              </w:rPr>
              <w:t xml:space="preserve"> can expand to 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en-US" w:bidi="ar-SA"/>
              </w:rPr>
              <w:t>64 module</w:t>
            </w:r>
            <w:r>
              <w:rPr>
                <w:rFonts w:hint="default" w:ascii="Times New Roman" w:hAnsi="Times New Roman" w:eastAsia="黑体" w:cs="Times New Roman"/>
                <w:snapToGrid w:val="0"/>
                <w:color w:val="231F20"/>
                <w:spacing w:val="-2"/>
                <w:kern w:val="0"/>
                <w:sz w:val="16"/>
                <w:szCs w:val="16"/>
                <w:lang w:val="en-US" w:eastAsia="zh-CN" w:bidi="ar-SA"/>
              </w:rPr>
              <w:t>s.</w:t>
            </w:r>
          </w:p>
        </w:tc>
        <w:tc>
          <w:tcPr>
            <w:tcW w:w="942" w:type="pct"/>
            <w:vAlign w:val="top"/>
          </w:tcPr>
          <w:p w14:paraId="26C7079A">
            <w:pPr>
              <w:spacing w:line="297" w:lineRule="auto"/>
              <w:jc w:val="left"/>
              <w:rPr>
                <w:rFonts w:hint="default" w:ascii="Times New Roman" w:hAnsi="Times New Roman" w:cs="Times New Roman"/>
                <w:sz w:val="21"/>
              </w:rPr>
            </w:pPr>
          </w:p>
          <w:p w14:paraId="7A8C3AE5">
            <w:pPr>
              <w:pStyle w:val="10"/>
              <w:spacing w:before="52" w:line="186" w:lineRule="auto"/>
              <w:ind w:left="646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SRE5204</w:t>
            </w:r>
          </w:p>
        </w:tc>
      </w:tr>
    </w:tbl>
    <w:p w14:paraId="4CBC9937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19A99425">
      <w:pPr>
        <w:jc w:val="left"/>
        <w:rPr>
          <w:rFonts w:hint="default" w:ascii="Times New Roman" w:hAnsi="Times New Roman" w:cs="Times New Roman"/>
          <w:sz w:val="21"/>
          <w:szCs w:val="21"/>
        </w:rPr>
        <w:sectPr>
          <w:footerReference r:id="rId24" w:type="default"/>
          <w:pgSz w:w="12246" w:h="16500"/>
          <w:pgMar w:top="1402" w:right="891" w:bottom="679" w:left="1291" w:header="0" w:footer="50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1009B041">
      <w:pPr>
        <w:pStyle w:val="2"/>
        <w:bidi w:val="0"/>
        <w:rPr>
          <w:rFonts w:hint="default" w:ascii="Times New Roman" w:hAnsi="Times New Roman" w:cs="Times New Roman"/>
        </w:rPr>
      </w:pPr>
      <w:bookmarkStart w:id="53" w:name="bookmark36"/>
      <w:bookmarkEnd w:id="53"/>
      <w:bookmarkStart w:id="54" w:name="bookmark35"/>
      <w:bookmarkEnd w:id="54"/>
      <w:bookmarkStart w:id="55" w:name="_Toc23099"/>
      <w:r>
        <w:rPr>
          <w:rFonts w:hint="default" w:ascii="Times New Roman" w:hAnsi="Times New Roman" w:cs="Times New Roman"/>
        </w:rPr>
        <w:t xml:space="preserve">Power </w:t>
      </w:r>
      <w:r>
        <w:rPr>
          <w:rFonts w:hint="default" w:ascii="Times New Roman" w:hAnsi="Times New Roman" w:eastAsia="宋体" w:cs="Times New Roman"/>
          <w:lang w:val="en-US" w:eastAsia="zh-CN"/>
        </w:rPr>
        <w:t>R</w:t>
      </w:r>
      <w:r>
        <w:rPr>
          <w:rFonts w:hint="default" w:ascii="Times New Roman" w:hAnsi="Times New Roman" w:cs="Times New Roman"/>
        </w:rPr>
        <w:t xml:space="preserve">elay </w:t>
      </w:r>
      <w:r>
        <w:rPr>
          <w:rFonts w:hint="default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cs="Times New Roman"/>
        </w:rPr>
        <w:t>odule</w:t>
      </w:r>
      <w:bookmarkEnd w:id="55"/>
    </w:p>
    <w:p w14:paraId="7DA0FBA8">
      <w:pPr>
        <w:pStyle w:val="3"/>
        <w:spacing w:line="477" w:lineRule="auto"/>
        <w:jc w:val="left"/>
        <w:rPr>
          <w:rFonts w:hint="default" w:ascii="Times New Roman" w:hAnsi="Times New Roman" w:cs="Times New Roman"/>
          <w:sz w:val="21"/>
        </w:rPr>
      </w:pPr>
    </w:p>
    <w:p w14:paraId="614E1AB8">
      <w:pPr>
        <w:spacing w:line="340" w:lineRule="exact"/>
        <w:ind w:firstLine="17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76" o:spid="_x0000_s1076" o:spt="202" type="#_x0000_t202" style="height:17.05pt;width:153.4pt;" fillcolor="#246AA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094714DA">
                  <w:pPr>
                    <w:spacing w:before="68" w:line="223" w:lineRule="auto"/>
                    <w:ind w:left="235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-7"/>
                      <w:sz w:val="24"/>
                      <w:szCs w:val="24"/>
                      <w:lang w:eastAsia="zh-CN"/>
                    </w:rPr>
                    <w:t>Product Specifications</w:t>
                  </w:r>
                </w:p>
                <w:p w14:paraId="55A8BB24">
                  <w:pPr>
                    <w:jc w:val="center"/>
                  </w:pPr>
                </w:p>
              </w:txbxContent>
            </v:textbox>
            <w10:wrap type="none"/>
            <w10:anchorlock/>
          </v:shape>
        </w:pict>
      </w:r>
    </w:p>
    <w:p w14:paraId="3EBB4FA7">
      <w:pPr>
        <w:spacing w:before="30"/>
        <w:jc w:val="left"/>
        <w:rPr>
          <w:rFonts w:hint="default" w:ascii="Times New Roman" w:hAnsi="Times New Roman" w:cs="Times New Roman"/>
        </w:rPr>
      </w:pPr>
    </w:p>
    <w:p w14:paraId="64FE32F9">
      <w:pPr>
        <w:spacing w:before="30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5000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19"/>
        <w:gridCol w:w="8583"/>
      </w:tblGrid>
      <w:tr w14:paraId="550E09F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792BE60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Technical specifications</w:t>
            </w:r>
          </w:p>
        </w:tc>
      </w:tr>
      <w:tr w14:paraId="2A79ADB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52" w:type="pct"/>
            <w:vAlign w:val="top"/>
          </w:tcPr>
          <w:p w14:paraId="000C897C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Product name</w:t>
            </w:r>
          </w:p>
        </w:tc>
        <w:tc>
          <w:tcPr>
            <w:tcW w:w="4247" w:type="pct"/>
            <w:vAlign w:val="top"/>
          </w:tcPr>
          <w:p w14:paraId="380F192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0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lang w:eastAsia="zh-CN"/>
              </w:rPr>
              <w:t>Power relay module</w:t>
            </w:r>
          </w:p>
        </w:tc>
      </w:tr>
      <w:tr w14:paraId="6DA9DC5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52" w:type="pct"/>
            <w:vAlign w:val="top"/>
          </w:tcPr>
          <w:p w14:paraId="423B05C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2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3"/>
                <w:lang w:eastAsia="zh-CN"/>
              </w:rPr>
              <w:t>Order No.</w:t>
            </w:r>
          </w:p>
        </w:tc>
        <w:tc>
          <w:tcPr>
            <w:tcW w:w="4247" w:type="pct"/>
            <w:vAlign w:val="top"/>
          </w:tcPr>
          <w:p w14:paraId="42E8BF3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185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SRE9001</w:t>
            </w:r>
          </w:p>
        </w:tc>
      </w:tr>
      <w:tr w14:paraId="49B1438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7A192BB8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6"/>
              </w:rPr>
              <w:t>Power Specifications</w:t>
            </w:r>
          </w:p>
        </w:tc>
      </w:tr>
      <w:tr w14:paraId="003ED563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52" w:type="pct"/>
            <w:vAlign w:val="top"/>
          </w:tcPr>
          <w:p w14:paraId="2B8A2206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Input power voltage</w:t>
            </w:r>
          </w:p>
        </w:tc>
        <w:tc>
          <w:tcPr>
            <w:tcW w:w="4247" w:type="pct"/>
            <w:vAlign w:val="top"/>
          </w:tcPr>
          <w:p w14:paraId="176A62C2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229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24V DC(±20%)</w:t>
            </w:r>
          </w:p>
        </w:tc>
      </w:tr>
      <w:tr w14:paraId="4399477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752" w:type="pct"/>
            <w:vMerge w:val="restart"/>
            <w:tcBorders>
              <w:bottom w:val="nil"/>
            </w:tcBorders>
            <w:vAlign w:val="top"/>
          </w:tcPr>
          <w:p w14:paraId="60D9DE9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5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Output system voltage</w:t>
            </w:r>
          </w:p>
        </w:tc>
        <w:tc>
          <w:tcPr>
            <w:tcW w:w="4247" w:type="pct"/>
            <w:vAlign w:val="top"/>
          </w:tcPr>
          <w:p w14:paraId="54BC5A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5V±5% (for module bus)</w:t>
            </w:r>
          </w:p>
        </w:tc>
      </w:tr>
      <w:tr w14:paraId="07B3A718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52" w:type="pct"/>
            <w:vMerge w:val="continue"/>
            <w:tcBorders>
              <w:top w:val="nil"/>
            </w:tcBorders>
            <w:vAlign w:val="top"/>
          </w:tcPr>
          <w:p w14:paraId="029057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4247" w:type="pct"/>
            <w:vAlign w:val="top"/>
          </w:tcPr>
          <w:p w14:paraId="10FA21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24V±20% (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e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xpansion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odule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ower)</w:t>
            </w:r>
          </w:p>
        </w:tc>
      </w:tr>
      <w:tr w14:paraId="6C24CD70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752" w:type="pct"/>
            <w:vAlign w:val="top"/>
          </w:tcPr>
          <w:p w14:paraId="591C51C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4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Output system current</w:t>
            </w:r>
          </w:p>
        </w:tc>
        <w:tc>
          <w:tcPr>
            <w:tcW w:w="4247" w:type="pct"/>
            <w:vAlign w:val="top"/>
          </w:tcPr>
          <w:p w14:paraId="677CDF69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0" w:line="24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7"/>
              </w:rPr>
              <w:t>＜10A</w:t>
            </w:r>
          </w:p>
        </w:tc>
      </w:tr>
      <w:tr w14:paraId="3C17EBF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752" w:type="pct"/>
            <w:vAlign w:val="top"/>
          </w:tcPr>
          <w:p w14:paraId="0ACA2085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7" w:line="224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ccreditation</w:t>
            </w:r>
          </w:p>
        </w:tc>
        <w:tc>
          <w:tcPr>
            <w:tcW w:w="4247" w:type="pct"/>
            <w:vAlign w:val="top"/>
          </w:tcPr>
          <w:p w14:paraId="07CA9F7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6" w:line="111" w:lineRule="exact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position w:val="-2"/>
              </w:rPr>
              <w:t>--</w:t>
            </w:r>
          </w:p>
        </w:tc>
      </w:tr>
      <w:tr w14:paraId="5344E9A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5000" w:type="pct"/>
            <w:gridSpan w:val="2"/>
            <w:shd w:val="clear" w:color="auto" w:fill="D0E3F2"/>
            <w:vAlign w:val="top"/>
          </w:tcPr>
          <w:p w14:paraId="5D505FF4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Physical properties</w:t>
            </w:r>
          </w:p>
        </w:tc>
      </w:tr>
      <w:tr w14:paraId="3CF2A24C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752" w:type="pct"/>
            <w:vAlign w:val="top"/>
          </w:tcPr>
          <w:p w14:paraId="0173A50E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22" w:lineRule="auto"/>
              <w:ind w:left="0"/>
              <w:jc w:val="center"/>
              <w:textAlignment w:val="baseline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Dimension(L×W×H)</w:t>
            </w:r>
          </w:p>
        </w:tc>
        <w:tc>
          <w:tcPr>
            <w:tcW w:w="4247" w:type="pct"/>
            <w:vAlign w:val="top"/>
          </w:tcPr>
          <w:p w14:paraId="4AB36CCF">
            <w:pPr>
              <w:pStyle w:val="10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6" w:line="186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4"/>
              </w:rPr>
              <w:t>12*100*80</w:t>
            </w:r>
          </w:p>
        </w:tc>
      </w:tr>
      <w:tr w14:paraId="5CFB8427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752" w:type="pct"/>
            <w:vAlign w:val="top"/>
          </w:tcPr>
          <w:p w14:paraId="1F6AF2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Operating 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e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nvironment</w:t>
            </w:r>
          </w:p>
        </w:tc>
        <w:tc>
          <w:tcPr>
            <w:tcW w:w="4247" w:type="pct"/>
            <w:vAlign w:val="top"/>
          </w:tcPr>
          <w:p w14:paraId="5D82C2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7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Operating  environment temperature: -20~60℃,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: 5%~90% (no condensation)</w:t>
            </w:r>
          </w:p>
        </w:tc>
      </w:tr>
      <w:tr w14:paraId="44C9C7B4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752" w:type="pct"/>
            <w:vAlign w:val="top"/>
          </w:tcPr>
          <w:p w14:paraId="219ABB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8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Storage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emperature</w:t>
            </w:r>
          </w:p>
        </w:tc>
        <w:tc>
          <w:tcPr>
            <w:tcW w:w="4247" w:type="pct"/>
            <w:vAlign w:val="top"/>
          </w:tcPr>
          <w:p w14:paraId="07EF7D4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6" w:line="21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-25~+85℃</w:t>
            </w:r>
          </w:p>
        </w:tc>
      </w:tr>
      <w:tr w14:paraId="4C25008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752" w:type="pct"/>
            <w:vAlign w:val="top"/>
          </w:tcPr>
          <w:p w14:paraId="5E057C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6" w:line="223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Relative humidity</w:t>
            </w:r>
          </w:p>
        </w:tc>
        <w:tc>
          <w:tcPr>
            <w:tcW w:w="4247" w:type="pct"/>
            <w:vAlign w:val="top"/>
          </w:tcPr>
          <w:p w14:paraId="2C8F2C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1" w:line="214" w:lineRule="auto"/>
              <w:ind w:left="0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95%,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no condensation</w:t>
            </w:r>
          </w:p>
        </w:tc>
      </w:tr>
      <w:tr w14:paraId="3709AFFA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752" w:type="pct"/>
            <w:vAlign w:val="top"/>
          </w:tcPr>
          <w:p w14:paraId="58748B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5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Protection class</w:t>
            </w:r>
          </w:p>
        </w:tc>
        <w:tc>
          <w:tcPr>
            <w:tcW w:w="4247" w:type="pct"/>
            <w:vAlign w:val="top"/>
          </w:tcPr>
          <w:p w14:paraId="5100C2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3" w:line="24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IP20</w:t>
            </w:r>
          </w:p>
        </w:tc>
      </w:tr>
      <w:tr w14:paraId="1AAAD1D1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752" w:type="pct"/>
            <w:vAlign w:val="top"/>
          </w:tcPr>
          <w:p w14:paraId="58A86D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9" w:line="223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Occupied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lot</w:t>
            </w:r>
          </w:p>
        </w:tc>
        <w:tc>
          <w:tcPr>
            <w:tcW w:w="4247" w:type="pct"/>
            <w:vAlign w:val="top"/>
          </w:tcPr>
          <w:p w14:paraId="1835E8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3" w:line="221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Not occupied</w:t>
            </w:r>
          </w:p>
        </w:tc>
      </w:tr>
      <w:tr w14:paraId="5C3533B5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752" w:type="pct"/>
            <w:vAlign w:val="top"/>
          </w:tcPr>
          <w:p w14:paraId="3A2FE02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22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>Diagnosis and alarm of system power supply</w:t>
            </w:r>
          </w:p>
        </w:tc>
        <w:tc>
          <w:tcPr>
            <w:tcW w:w="4247" w:type="pct"/>
            <w:vAlign w:val="top"/>
          </w:tcPr>
          <w:p w14:paraId="73EDCD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5" w:line="210" w:lineRule="auto"/>
              <w:ind w:left="0"/>
              <w:jc w:val="center"/>
              <w:textAlignment w:val="baseline"/>
              <w:rPr>
                <w:rFonts w:hint="default" w:ascii="Times New Roman" w:hAnsi="Times New Roman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sz w:val="16"/>
                <w:szCs w:val="16"/>
              </w:rPr>
              <w:t xml:space="preserve">Not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lang w:eastAsia="zh-CN"/>
              </w:rPr>
              <w:t>Support</w:t>
            </w:r>
            <w:r>
              <w:rPr>
                <w:rFonts w:hint="default" w:ascii="Times New Roman" w:hAnsi="Times New Roman" w:cs="Times New Roman"/>
                <w:sz w:val="16"/>
                <w:szCs w:val="16"/>
              </w:rPr>
              <w:t>ed</w:t>
            </w:r>
          </w:p>
        </w:tc>
      </w:tr>
    </w:tbl>
    <w:p w14:paraId="529DF2D4">
      <w:pPr>
        <w:pStyle w:val="3"/>
        <w:spacing w:line="283" w:lineRule="auto"/>
        <w:jc w:val="left"/>
        <w:rPr>
          <w:rFonts w:hint="default" w:ascii="Times New Roman" w:hAnsi="Times New Roman" w:cs="Times New Roman"/>
          <w:sz w:val="21"/>
        </w:rPr>
      </w:pPr>
    </w:p>
    <w:p w14:paraId="766829EC">
      <w:pPr>
        <w:pStyle w:val="3"/>
        <w:spacing w:line="284" w:lineRule="auto"/>
        <w:jc w:val="left"/>
        <w:rPr>
          <w:rFonts w:hint="default" w:ascii="Times New Roman" w:hAnsi="Times New Roman" w:cs="Times New Roman"/>
          <w:sz w:val="21"/>
        </w:rPr>
      </w:pPr>
    </w:p>
    <w:p w14:paraId="35BF649E">
      <w:pPr>
        <w:spacing w:line="341" w:lineRule="exact"/>
        <w:ind w:firstLine="1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position w:val="-6"/>
        </w:rPr>
        <w:pict>
          <v:shape id="_x0000_s1077" o:spid="_x0000_s1077" o:spt="202" type="#_x0000_t202" style="height:17.05pt;width:136.65pt;" fillcolor="#1A74BA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0mm,0mm,0mm,0mm">
              <w:txbxContent>
                <w:p w14:paraId="7F276695">
                  <w:pPr>
                    <w:spacing w:before="65" w:line="222" w:lineRule="auto"/>
                    <w:jc w:val="both"/>
                    <w:rPr>
                      <w:rFonts w:hint="default" w:ascii="Times New Roman" w:hAnsi="Times New Roman" w:eastAsia="黑体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default" w:ascii="Times New Roman" w:hAnsi="Times New Roman" w:eastAsia="黑体" w:cs="Times New Roman"/>
                      <w:color w:val="FFFFFF"/>
                      <w:spacing w:val="39"/>
                      <w:sz w:val="24"/>
                      <w:szCs w:val="24"/>
                      <w:lang w:eastAsia="zh-CN"/>
                    </w:rPr>
                    <w:t>Ordering data</w:t>
                  </w:r>
                </w:p>
              </w:txbxContent>
            </v:textbox>
            <w10:wrap type="none"/>
            <w10:anchorlock/>
          </v:shape>
        </w:pict>
      </w:r>
    </w:p>
    <w:p w14:paraId="150E852A">
      <w:pPr>
        <w:spacing w:line="165" w:lineRule="exact"/>
        <w:jc w:val="left"/>
        <w:rPr>
          <w:rFonts w:hint="default" w:ascii="Times New Roman" w:hAnsi="Times New Roman" w:cs="Times New Roman"/>
        </w:rPr>
      </w:pPr>
    </w:p>
    <w:tbl>
      <w:tblPr>
        <w:tblStyle w:val="9"/>
        <w:tblW w:w="4999" w:type="pct"/>
        <w:tblInd w:w="0" w:type="dxa"/>
        <w:tblBorders>
          <w:top w:val="single" w:color="5693C7" w:sz="2" w:space="0"/>
          <w:left w:val="single" w:color="5693C7" w:sz="2" w:space="0"/>
          <w:bottom w:val="single" w:color="5693C7" w:sz="2" w:space="0"/>
          <w:right w:val="single" w:color="5693C7" w:sz="2" w:space="0"/>
          <w:insideH w:val="single" w:color="5693C7" w:sz="2" w:space="0"/>
          <w:insideV w:val="single" w:color="5693C7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89"/>
        <w:gridCol w:w="2311"/>
      </w:tblGrid>
      <w:tr w14:paraId="7295099F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</w:tblPrEx>
        <w:trPr>
          <w:trHeight w:val="361" w:hRule="atLeast"/>
        </w:trPr>
        <w:tc>
          <w:tcPr>
            <w:tcW w:w="3855" w:type="pct"/>
            <w:shd w:val="clear" w:color="auto" w:fill="D0E3F2"/>
            <w:vAlign w:val="top"/>
          </w:tcPr>
          <w:p w14:paraId="2394A31B">
            <w:pPr>
              <w:pStyle w:val="10"/>
              <w:spacing w:before="131" w:line="224" w:lineRule="auto"/>
              <w:ind w:left="3460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Specification</w:t>
            </w:r>
          </w:p>
        </w:tc>
        <w:tc>
          <w:tcPr>
            <w:tcW w:w="1144" w:type="pct"/>
            <w:shd w:val="clear" w:color="auto" w:fill="D0E3F2"/>
            <w:vAlign w:val="top"/>
          </w:tcPr>
          <w:p w14:paraId="55E56D16">
            <w:pPr>
              <w:pStyle w:val="10"/>
              <w:spacing w:before="128" w:line="223" w:lineRule="auto"/>
              <w:ind w:left="870"/>
              <w:jc w:val="left"/>
              <w:rPr>
                <w:rFonts w:hint="default" w:ascii="Times New Roman" w:hAnsi="Times New Roman" w:eastAsia="黑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  <w:t>Order No.</w:t>
            </w:r>
          </w:p>
        </w:tc>
      </w:tr>
      <w:tr w14:paraId="2D5A2FFB">
        <w:tblPrEx>
          <w:tblBorders>
            <w:top w:val="single" w:color="5693C7" w:sz="2" w:space="0"/>
            <w:left w:val="single" w:color="5693C7" w:sz="2" w:space="0"/>
            <w:bottom w:val="single" w:color="5693C7" w:sz="2" w:space="0"/>
            <w:right w:val="single" w:color="5693C7" w:sz="2" w:space="0"/>
            <w:insideH w:val="single" w:color="5693C7" w:sz="2" w:space="0"/>
            <w:insideV w:val="single" w:color="5693C7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855" w:type="pct"/>
            <w:shd w:val="clear" w:color="auto" w:fill="FFFFFF" w:themeFill="background1"/>
            <w:vAlign w:val="top"/>
          </w:tcPr>
          <w:p w14:paraId="2FF46000">
            <w:pPr>
              <w:pStyle w:val="10"/>
              <w:spacing w:before="131" w:line="224" w:lineRule="auto"/>
              <w:jc w:val="left"/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</w:rPr>
              <w:t>SRE9001 power relay module, 24VDC power relay, but also 5VDC isolated bus power relay, does not occupy  slot, no system diagnosis, alarm function</w:t>
            </w:r>
          </w:p>
        </w:tc>
        <w:tc>
          <w:tcPr>
            <w:tcW w:w="1144" w:type="pct"/>
            <w:shd w:val="clear" w:color="auto" w:fill="FFFFFF" w:themeFill="background1"/>
            <w:vAlign w:val="top"/>
          </w:tcPr>
          <w:p w14:paraId="141389EA">
            <w:pPr>
              <w:pStyle w:val="10"/>
              <w:spacing w:before="128" w:line="223" w:lineRule="auto"/>
              <w:ind w:left="870"/>
              <w:jc w:val="left"/>
              <w:rPr>
                <w:rFonts w:hint="default" w:ascii="Times New Roman" w:hAnsi="Times New Roman" w:cs="Times New Roman"/>
                <w:color w:val="231F20"/>
                <w:spacing w:val="-2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231F20"/>
                <w:spacing w:val="-2"/>
              </w:rPr>
              <w:t>SRE9001</w:t>
            </w:r>
          </w:p>
        </w:tc>
      </w:tr>
    </w:tbl>
    <w:p w14:paraId="72A94852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7FB9F052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6F061264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3BE3D8B9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15E7CA87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6D62FC6D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p w14:paraId="7A16D651">
      <w:pPr>
        <w:pStyle w:val="3"/>
        <w:jc w:val="left"/>
        <w:rPr>
          <w:rFonts w:hint="default" w:ascii="Times New Roman" w:hAnsi="Times New Roman" w:cs="Times New Roman"/>
          <w:sz w:val="21"/>
        </w:rPr>
      </w:pPr>
    </w:p>
    <w:sectPr>
      <w:headerReference r:id="rId25" w:type="default"/>
      <w:footerReference r:id="rId26" w:type="default"/>
      <w:pgSz w:w="12256" w:h="16500"/>
      <w:pgMar w:top="1440" w:right="1080" w:bottom="1440" w:left="108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015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EE41E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EE41E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EF2F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C504CA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C504CA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28E7A">
    <w:pPr>
      <w:pStyle w:val="3"/>
      <w:spacing w:line="184" w:lineRule="auto"/>
      <w:jc w:val="right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5B5C14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5B5C14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pacing w:val="-6"/>
        <w:sz w:val="18"/>
        <w:szCs w:val="18"/>
      </w:rPr>
      <w:t>-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F6AEA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9892A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9bQWsy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/1tBa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9892A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41BBE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E0475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E0475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F1C7B">
    <w:pPr>
      <w:pStyle w:val="3"/>
      <w:spacing w:line="184" w:lineRule="auto"/>
      <w:jc w:val="right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47640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EhxuI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ESHG4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47640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pacing w:val="-5"/>
        <w:sz w:val="18"/>
        <w:szCs w:val="18"/>
      </w:rPr>
      <w:t>-</w:t>
    </w:r>
    <w:r>
      <w:rPr>
        <w:spacing w:val="6"/>
        <w:sz w:val="18"/>
        <w:szCs w:val="18"/>
      </w:rPr>
      <w:t xml:space="preserve"> </w:t>
    </w:r>
    <w:r>
      <w:rPr>
        <w:spacing w:val="-5"/>
        <w:sz w:val="18"/>
        <w:szCs w:val="18"/>
      </w:rPr>
      <w:t>21</w:t>
    </w:r>
    <w:r>
      <w:rPr>
        <w:spacing w:val="7"/>
        <w:sz w:val="18"/>
        <w:szCs w:val="18"/>
      </w:rPr>
      <w:t xml:space="preserve"> </w:t>
    </w:r>
    <w:r>
      <w:rPr>
        <w:spacing w:val="-5"/>
        <w:sz w:val="18"/>
        <w:szCs w:val="18"/>
      </w:rPr>
      <w:t>-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783B1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15058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OJUQ0z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9MrSgzTqPj5x/fz&#10;z9/nX98IziBQ7cIccQ8OkbF5Zxu0zXAecJh4N6XX6QtGBH7Ie7rIK5pIeLo0m85mY7g4fMMG+NnT&#10;dedDfC+sJsnIqUf9WlnZcRtiFzqEpGzGbqRSbQ2VIXVOr6/ejt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FOJUQ0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15058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3702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1FF54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564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xyswEzAgAAYwQAAA4AAABkcnMvZTJvRG9jLnhtbK1US44TMRDdI3EH&#10;y3vSSdC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9MrSgzTqPj5x/fz&#10;z9/nX98IziBQ7cIccQ8OkbF5Zxu0zXAecJh4N6XX6QtGBH7Ie7rIK5pIeLo0m85mY7g4fMMG+NnT&#10;dedDfC+sJsnIqUf9WlnZcRtiFzqEpGzGbqRSbQ2VIXVOr99ejd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Bxysw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1FF54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BA779">
    <w:pPr>
      <w:pStyle w:val="3"/>
      <w:spacing w:line="184" w:lineRule="auto"/>
      <w:jc w:val="right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7B14D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667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kk7QUz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kk7Q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7B14D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pacing w:val="-5"/>
        <w:sz w:val="18"/>
        <w:szCs w:val="18"/>
      </w:rPr>
      <w:t>-</w:t>
    </w:r>
    <w:r>
      <w:rPr>
        <w:spacing w:val="6"/>
        <w:sz w:val="18"/>
        <w:szCs w:val="18"/>
      </w:rPr>
      <w:t xml:space="preserve"> </w:t>
    </w:r>
    <w:r>
      <w:rPr>
        <w:spacing w:val="-5"/>
        <w:sz w:val="18"/>
        <w:szCs w:val="18"/>
      </w:rPr>
      <w:t>24</w:t>
    </w:r>
    <w:r>
      <w:rPr>
        <w:spacing w:val="7"/>
        <w:sz w:val="18"/>
        <w:szCs w:val="18"/>
      </w:rPr>
      <w:t xml:space="preserve"> </w:t>
    </w:r>
    <w:r>
      <w:rPr>
        <w:spacing w:val="-5"/>
        <w:sz w:val="18"/>
        <w:szCs w:val="18"/>
      </w:rPr>
      <w:t>-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8DE0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0E62F1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769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As4fc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Czh9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0E62F1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3CC5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AD4D32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872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KEdhgz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KEdhg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AD4D32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2AFB4">
    <w:pPr>
      <w:pStyle w:val="3"/>
      <w:spacing w:line="184" w:lineRule="auto"/>
      <w:jc w:val="right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084FD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084FD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pacing w:val="-6"/>
        <w:sz w:val="18"/>
        <w:szCs w:val="18"/>
      </w:rPr>
      <w:t>-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AA940">
    <w:pPr>
      <w:pStyle w:val="3"/>
      <w:spacing w:line="184" w:lineRule="auto"/>
      <w:jc w:val="right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CE4D0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974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ApX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MCl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CE4D0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pacing w:val="-5"/>
        <w:sz w:val="18"/>
        <w:szCs w:val="18"/>
      </w:rPr>
      <w:t>-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AD455">
    <w:pPr>
      <w:pStyle w:val="3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文本框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83E5C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8076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JoMp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83E5C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145CE">
    <w:pPr>
      <w:pStyle w:val="3"/>
      <w:spacing w:line="184" w:lineRule="auto"/>
      <w:jc w:val="right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DA137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DA137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pacing w:val="-6"/>
        <w:sz w:val="18"/>
        <w:szCs w:val="18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B6635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FF43A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FF43A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77DF8">
    <w:pPr>
      <w:pStyle w:val="3"/>
      <w:spacing w:line="182" w:lineRule="auto"/>
      <w:jc w:val="right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4C1283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4C1283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pacing w:val="-6"/>
        <w:sz w:val="18"/>
        <w:szCs w:val="18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BDCE5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3BF9F3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3BF9F3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AAE3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5786D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5786D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B9BA1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26B71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26B71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A57176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0CFE9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0CFE9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67570">
    <w:pPr>
      <w:pStyle w:val="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mEyZDMxNWRkYmY5MjE3NjUxYTk3ZDA1NDUyNmVkYWEifQ=="/>
    <w:docVar w:name="KSO_WPS_MARK_KEY" w:val="4030ed93-bdac-49dd-8c12-6698b45686f0"/>
  </w:docVars>
  <w:rsids>
    <w:rsidRoot w:val="00000000"/>
    <w:rsid w:val="00120232"/>
    <w:rsid w:val="068A50C2"/>
    <w:rsid w:val="08A65D57"/>
    <w:rsid w:val="0A670558"/>
    <w:rsid w:val="0CFF629B"/>
    <w:rsid w:val="1135598A"/>
    <w:rsid w:val="12CE6C36"/>
    <w:rsid w:val="16CB7B7B"/>
    <w:rsid w:val="186561A8"/>
    <w:rsid w:val="1894573E"/>
    <w:rsid w:val="1A8A3DEE"/>
    <w:rsid w:val="240E4082"/>
    <w:rsid w:val="25344D41"/>
    <w:rsid w:val="2553584A"/>
    <w:rsid w:val="2946108E"/>
    <w:rsid w:val="2FFC6F59"/>
    <w:rsid w:val="31500946"/>
    <w:rsid w:val="33A514F1"/>
    <w:rsid w:val="34AE355B"/>
    <w:rsid w:val="39E61DEF"/>
    <w:rsid w:val="3AA41D62"/>
    <w:rsid w:val="3AC037F6"/>
    <w:rsid w:val="3E0E1EBA"/>
    <w:rsid w:val="42DC75B8"/>
    <w:rsid w:val="42DF376C"/>
    <w:rsid w:val="48735832"/>
    <w:rsid w:val="4BB37F47"/>
    <w:rsid w:val="4BBA57CE"/>
    <w:rsid w:val="4DAF24CB"/>
    <w:rsid w:val="4DD722B2"/>
    <w:rsid w:val="56F95FA8"/>
    <w:rsid w:val="6012191B"/>
    <w:rsid w:val="647457FF"/>
    <w:rsid w:val="68B94891"/>
    <w:rsid w:val="6AC503F2"/>
    <w:rsid w:val="75EA4FE2"/>
    <w:rsid w:val="76210B49"/>
    <w:rsid w:val="7B862BC1"/>
    <w:rsid w:val="7F1B7A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00" w:beforeLines="300" w:beforeAutospacing="0" w:after="100" w:afterLines="100" w:afterAutospacing="0" w:line="240" w:lineRule="auto"/>
      <w:outlineLvl w:val="0"/>
    </w:pPr>
    <w:rPr>
      <w:rFonts w:ascii="Arial" w:hAnsi="Arial" w:eastAsia="Arial"/>
      <w:b/>
      <w:kern w:val="44"/>
      <w:sz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0"/>
      <w:szCs w:val="20"/>
      <w:lang w:val="en-US" w:eastAsia="en-US" w:bidi="ar-SA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1"/>
    <w:basedOn w:val="1"/>
    <w:next w:val="1"/>
    <w:uiPriority w:val="0"/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黑体" w:hAnsi="黑体" w:eastAsia="黑体" w:cs="黑体"/>
      <w:sz w:val="16"/>
      <w:szCs w:val="16"/>
      <w:lang w:val="en-US" w:eastAsia="en-US" w:bidi="ar-SA"/>
    </w:rPr>
  </w:style>
  <w:style w:type="paragraph" w:customStyle="1" w:styleId="11">
    <w:name w:val="WPSOffice手动目录 1"/>
    <w:qFormat/>
    <w:uiPriority w:val="0"/>
    <w:pPr>
      <w:ind w:leftChars="0"/>
    </w:pPr>
    <w:rPr>
      <w:rFonts w:ascii="Arial" w:hAnsi="Arial" w:eastAsia="Arial" w:cs="Arial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7.png"/><Relationship Id="rId33" Type="http://schemas.openxmlformats.org/officeDocument/2006/relationships/image" Target="media/image6.png"/><Relationship Id="rId32" Type="http://schemas.openxmlformats.org/officeDocument/2006/relationships/image" Target="media/image5.png"/><Relationship Id="rId31" Type="http://schemas.openxmlformats.org/officeDocument/2006/relationships/image" Target="media/image4.png"/><Relationship Id="rId30" Type="http://schemas.openxmlformats.org/officeDocument/2006/relationships/image" Target="media/image3.png"/><Relationship Id="rId3" Type="http://schemas.openxmlformats.org/officeDocument/2006/relationships/footnotes" Target="footnotes.xml"/><Relationship Id="rId29" Type="http://schemas.openxmlformats.org/officeDocument/2006/relationships/image" Target="media/image2.png"/><Relationship Id="rId28" Type="http://schemas.openxmlformats.org/officeDocument/2006/relationships/image" Target="media/image1.png"/><Relationship Id="rId27" Type="http://schemas.openxmlformats.org/officeDocument/2006/relationships/theme" Target="theme/theme1.xml"/><Relationship Id="rId26" Type="http://schemas.openxmlformats.org/officeDocument/2006/relationships/footer" Target="footer21.xml"/><Relationship Id="rId25" Type="http://schemas.openxmlformats.org/officeDocument/2006/relationships/header" Target="header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6"/>
    <customShpInfo spid="_x0000_s1047"/>
    <customShpInfo spid="_x0000_s1048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4"/>
    <customShpInfo spid="_x0000_s1075"/>
    <customShpInfo spid="_x0000_s1076"/>
    <customShpInfo spid="_x0000_s107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1139</Words>
  <Characters>6895</Characters>
  <TotalTime>0</TotalTime>
  <ScaleCrop>false</ScaleCrop>
  <LinksUpToDate>false</LinksUpToDate>
  <CharactersWithSpaces>7723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2024-10-08T15:55:00Z</dcterms:created>
  <dc:creator>82904</dc:creator>
  <cp:lastModifiedBy>翻译鼠小妹</cp:lastModifiedBy>
  <dcterms:modified xsi:type="dcterms:W3CDTF">2024-11-11T06:41:38Z</dcterms:modified>
  <dc:title>卡片式高性能产品选型手册_V2.5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2024-11-06T12:01:19Z</vt:filetime>
  </property>
  <property fmtid="{D5CDD505-2E9C-101B-9397-08002B2CF9AE}" pid="4" name="KSOProductBuildVer">
    <vt:lpwstr>2052-12.1.0.18608</vt:lpwstr>
  </property>
  <property fmtid="{D5CDD505-2E9C-101B-9397-08002B2CF9AE}" pid="5" name="ICV">
    <vt:lpwstr>710BC14BCF594CD5846E3F79D82E8211</vt:lpwstr>
  </property>
</Properties>
</file>